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CA" w:rsidRDefault="00772CCF" w:rsidP="00772CCF">
      <w:pPr>
        <w:pStyle w:val="Ttulo"/>
        <w:jc w:val="center"/>
        <w:rPr>
          <w:b/>
        </w:rPr>
      </w:pPr>
      <w:proofErr w:type="spellStart"/>
      <w:r w:rsidRPr="005075C1">
        <w:rPr>
          <w:rFonts w:ascii="Times New Roman" w:hAnsi="Times New Roman" w:cs="Times New Roman"/>
          <w:b/>
          <w:sz w:val="32"/>
          <w:szCs w:val="32"/>
        </w:rPr>
        <w:t>HookBot</w:t>
      </w:r>
      <w:proofErr w:type="spellEnd"/>
    </w:p>
    <w:p w:rsidR="00772CCF" w:rsidRPr="005075C1" w:rsidRDefault="00772CCF" w:rsidP="00772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C1">
        <w:rPr>
          <w:rFonts w:ascii="Times New Roman" w:hAnsi="Times New Roman" w:cs="Times New Roman"/>
          <w:sz w:val="24"/>
          <w:szCs w:val="24"/>
        </w:rPr>
        <w:t>Rômulo Cesar Furtado Holanda, Rafael Lessa Hashimoto</w:t>
      </w:r>
    </w:p>
    <w:p w:rsidR="00772CCF" w:rsidRDefault="005075C1" w:rsidP="005075C1">
      <w:pPr>
        <w:tabs>
          <w:tab w:val="left" w:pos="5520"/>
        </w:tabs>
      </w:pPr>
      <w:r>
        <w:tab/>
      </w:r>
    </w:p>
    <w:p w:rsidR="00772CCF" w:rsidRPr="005075C1" w:rsidRDefault="00772CCF" w:rsidP="00772CCF">
      <w:pPr>
        <w:rPr>
          <w:rFonts w:ascii="Times New Roman" w:hAnsi="Times New Roman" w:cs="Times New Roman"/>
          <w:b/>
          <w:sz w:val="24"/>
          <w:szCs w:val="24"/>
        </w:rPr>
      </w:pPr>
      <w:r w:rsidRPr="005075C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91FAC" w:rsidRPr="005075C1" w:rsidRDefault="00772CCF" w:rsidP="00772C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75C1">
        <w:rPr>
          <w:rFonts w:ascii="Times New Roman" w:hAnsi="Times New Roman" w:cs="Times New Roman"/>
          <w:sz w:val="24"/>
          <w:szCs w:val="24"/>
        </w:rPr>
        <w:t>HookBot</w:t>
      </w:r>
      <w:proofErr w:type="spellEnd"/>
      <w:r w:rsidRPr="005075C1">
        <w:rPr>
          <w:rFonts w:ascii="Times New Roman" w:hAnsi="Times New Roman" w:cs="Times New Roman"/>
          <w:sz w:val="24"/>
          <w:szCs w:val="24"/>
        </w:rPr>
        <w:t xml:space="preserve"> se trata de um jogo com um teor educativo, a fim de despertar maior interesse por problemas matemáticos em seus jogadores. O jogo conta a história de um robô que foi descartado em um ferro velho por estar obsoleto, e está prestes a ser destruído. </w:t>
      </w:r>
      <w:r w:rsidR="00791FAC" w:rsidRPr="005075C1">
        <w:rPr>
          <w:rFonts w:ascii="Times New Roman" w:hAnsi="Times New Roman" w:cs="Times New Roman"/>
          <w:sz w:val="24"/>
          <w:szCs w:val="24"/>
        </w:rPr>
        <w:t xml:space="preserve">O usuário tem como objetivo ajudar nosso amigo robô a fugir desse ferro velho, e mostrar que ainda pode ser útil. Ao longo da jornada ele vai ter que correr contra o tempo para salvar o </w:t>
      </w:r>
      <w:proofErr w:type="spellStart"/>
      <w:r w:rsidR="00791FAC" w:rsidRPr="005075C1">
        <w:rPr>
          <w:rFonts w:ascii="Times New Roman" w:hAnsi="Times New Roman" w:cs="Times New Roman"/>
          <w:sz w:val="24"/>
          <w:szCs w:val="24"/>
        </w:rPr>
        <w:t>HookBot</w:t>
      </w:r>
      <w:proofErr w:type="spellEnd"/>
      <w:r w:rsidR="00791FAC" w:rsidRPr="005075C1">
        <w:rPr>
          <w:rFonts w:ascii="Times New Roman" w:hAnsi="Times New Roman" w:cs="Times New Roman"/>
          <w:sz w:val="24"/>
          <w:szCs w:val="24"/>
        </w:rPr>
        <w:t>, e também terá que passar por desafios matemáticos, representados de forma amigável, para chegar ao destino final. Esses problemas irão envolver conceitos básicos de matemática, e serão necessários para recarregar a bateria do robô, para que ele consiga chegar ao seu principal objetivo, que é fugir do terrível destino que o aguarda se não escapar do ferro velho.</w:t>
      </w:r>
      <w:bookmarkStart w:id="0" w:name="_GoBack"/>
      <w:bookmarkEnd w:id="0"/>
      <w:r w:rsidR="00791FAC" w:rsidRPr="005075C1">
        <w:rPr>
          <w:rFonts w:ascii="Times New Roman" w:hAnsi="Times New Roman" w:cs="Times New Roman"/>
          <w:b/>
          <w:sz w:val="24"/>
          <w:szCs w:val="24"/>
        </w:rPr>
        <w:t>Requisitos</w:t>
      </w:r>
    </w:p>
    <w:p w:rsidR="00791FAC" w:rsidRPr="005075C1" w:rsidRDefault="00791FAC" w:rsidP="00772CCF">
      <w:pPr>
        <w:rPr>
          <w:rFonts w:ascii="Times New Roman" w:hAnsi="Times New Roman" w:cs="Times New Roman"/>
          <w:sz w:val="24"/>
          <w:szCs w:val="24"/>
        </w:rPr>
      </w:pPr>
      <w:r w:rsidRPr="005075C1">
        <w:rPr>
          <w:rFonts w:ascii="Times New Roman" w:hAnsi="Times New Roman" w:cs="Times New Roman"/>
          <w:sz w:val="24"/>
          <w:szCs w:val="24"/>
        </w:rPr>
        <w:t>As principais funções apresentadas serão a movimentação do personagem através do mapa, andando e pulando, e o uso do seu gancho para alcançar pontos mais distantes. O usuário também irá interagir com o jogo através de telas de desafios</w:t>
      </w:r>
      <w:r w:rsidR="009F27B7" w:rsidRPr="005075C1">
        <w:rPr>
          <w:rFonts w:ascii="Times New Roman" w:hAnsi="Times New Roman" w:cs="Times New Roman"/>
          <w:sz w:val="24"/>
          <w:szCs w:val="24"/>
        </w:rPr>
        <w:t xml:space="preserve"> que vão permitir sua continuidade</w:t>
      </w:r>
      <w:r w:rsidRPr="005075C1">
        <w:rPr>
          <w:rFonts w:ascii="Times New Roman" w:hAnsi="Times New Roman" w:cs="Times New Roman"/>
          <w:sz w:val="24"/>
          <w:szCs w:val="24"/>
        </w:rPr>
        <w:t>.</w:t>
      </w:r>
    </w:p>
    <w:p w:rsidR="00B047FC" w:rsidRPr="005075C1" w:rsidRDefault="00B047FC" w:rsidP="00772CCF">
      <w:pPr>
        <w:rPr>
          <w:rFonts w:ascii="Times New Roman" w:hAnsi="Times New Roman" w:cs="Times New Roman"/>
          <w:b/>
          <w:sz w:val="24"/>
          <w:szCs w:val="24"/>
        </w:rPr>
      </w:pPr>
      <w:r w:rsidRPr="005075C1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B047FC" w:rsidRDefault="00B047FC" w:rsidP="00B047FC">
      <w:pPr>
        <w:keepNext/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1CEA5B5F" wp14:editId="65C00129">
            <wp:extent cx="5210175" cy="2650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7" cy="265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FC" w:rsidRDefault="00B047FC" w:rsidP="00B047FC">
      <w:pPr>
        <w:pStyle w:val="Legenda"/>
        <w:jc w:val="center"/>
      </w:pPr>
      <w:r>
        <w:t xml:space="preserve">Figura </w:t>
      </w:r>
      <w:r w:rsidR="005075C1">
        <w:fldChar w:fldCharType="begin"/>
      </w:r>
      <w:r w:rsidR="005075C1">
        <w:instrText xml:space="preserve"> SEQ Figura \* ARABIC </w:instrText>
      </w:r>
      <w:r w:rsidR="005075C1">
        <w:fldChar w:fldCharType="separate"/>
      </w:r>
      <w:r>
        <w:rPr>
          <w:noProof/>
        </w:rPr>
        <w:t>1</w:t>
      </w:r>
      <w:r w:rsidR="005075C1">
        <w:rPr>
          <w:noProof/>
        </w:rPr>
        <w:fldChar w:fldCharType="end"/>
      </w:r>
      <w:r>
        <w:t>: Tela de Início (provisória)</w:t>
      </w:r>
    </w:p>
    <w:p w:rsidR="00B047FC" w:rsidRDefault="00B047FC" w:rsidP="00B047FC">
      <w:pPr>
        <w:keepNext/>
      </w:pPr>
      <w:r>
        <w:rPr>
          <w:noProof/>
          <w:lang w:eastAsia="pt-BR"/>
        </w:rPr>
        <w:lastRenderedPageBreak/>
        <w:drawing>
          <wp:inline distT="0" distB="0" distL="0" distR="0" wp14:anchorId="422AFA8C" wp14:editId="05DA9372">
            <wp:extent cx="5114925" cy="26127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676" cy="26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FC" w:rsidRDefault="00B047FC" w:rsidP="00B047FC">
      <w:pPr>
        <w:pStyle w:val="Legenda"/>
        <w:jc w:val="center"/>
      </w:pPr>
      <w:r>
        <w:t xml:space="preserve">Figura </w:t>
      </w:r>
      <w:r w:rsidR="005075C1">
        <w:fldChar w:fldCharType="begin"/>
      </w:r>
      <w:r w:rsidR="005075C1">
        <w:instrText xml:space="preserve"> SEQ Figura \* ARABIC </w:instrText>
      </w:r>
      <w:r w:rsidR="005075C1">
        <w:fldChar w:fldCharType="separate"/>
      </w:r>
      <w:r>
        <w:rPr>
          <w:noProof/>
        </w:rPr>
        <w:t>2</w:t>
      </w:r>
      <w:r w:rsidR="005075C1">
        <w:rPr>
          <w:noProof/>
        </w:rPr>
        <w:fldChar w:fldCharType="end"/>
      </w:r>
      <w:r>
        <w:t>: Tela do jogo (provisória)</w:t>
      </w:r>
    </w:p>
    <w:p w:rsidR="00B047FC" w:rsidRDefault="00B047FC" w:rsidP="00B047FC">
      <w:pPr>
        <w:keepNext/>
      </w:pPr>
      <w:r>
        <w:rPr>
          <w:noProof/>
          <w:lang w:eastAsia="pt-BR"/>
        </w:rPr>
        <w:drawing>
          <wp:inline distT="0" distB="0" distL="0" distR="0" wp14:anchorId="449CF577" wp14:editId="5481B2D7">
            <wp:extent cx="5191125" cy="2659048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af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48" cy="26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FC" w:rsidRDefault="00B047FC" w:rsidP="00B047FC">
      <w:pPr>
        <w:pStyle w:val="Legenda"/>
        <w:jc w:val="center"/>
      </w:pPr>
      <w:r>
        <w:t xml:space="preserve">Figura </w:t>
      </w:r>
      <w:r w:rsidR="005075C1">
        <w:fldChar w:fldCharType="begin"/>
      </w:r>
      <w:r w:rsidR="005075C1">
        <w:instrText xml:space="preserve"> SEQ Figura \* ARABIC </w:instrText>
      </w:r>
      <w:r w:rsidR="005075C1">
        <w:fldChar w:fldCharType="separate"/>
      </w:r>
      <w:r>
        <w:rPr>
          <w:noProof/>
        </w:rPr>
        <w:t>3</w:t>
      </w:r>
      <w:r w:rsidR="005075C1">
        <w:rPr>
          <w:noProof/>
        </w:rPr>
        <w:fldChar w:fldCharType="end"/>
      </w:r>
      <w:r>
        <w:t>: Tela de desafio (provisória)</w:t>
      </w:r>
    </w:p>
    <w:p w:rsidR="00B047FC" w:rsidRDefault="00B047FC" w:rsidP="00B047FC"/>
    <w:p w:rsidR="00B047FC" w:rsidRPr="005075C1" w:rsidRDefault="00B047FC" w:rsidP="00B047FC">
      <w:pPr>
        <w:rPr>
          <w:rFonts w:ascii="Times New Roman" w:hAnsi="Times New Roman" w:cs="Times New Roman"/>
          <w:b/>
          <w:sz w:val="24"/>
          <w:szCs w:val="24"/>
        </w:rPr>
      </w:pPr>
      <w:r w:rsidRPr="005075C1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B047FC" w:rsidRPr="005075C1" w:rsidRDefault="00B047FC" w:rsidP="00B047FC">
      <w:pPr>
        <w:rPr>
          <w:rFonts w:ascii="Times New Roman" w:hAnsi="Times New Roman" w:cs="Times New Roman"/>
          <w:sz w:val="24"/>
          <w:szCs w:val="24"/>
        </w:rPr>
      </w:pPr>
      <w:r w:rsidRPr="005075C1">
        <w:rPr>
          <w:rFonts w:ascii="Times New Roman" w:hAnsi="Times New Roman" w:cs="Times New Roman"/>
          <w:sz w:val="24"/>
          <w:szCs w:val="24"/>
        </w:rPr>
        <w:t xml:space="preserve">Como falado anteriormente, o objetivo principal do jogo é estimular o aprendizado da matemática de uma forma amigável e divertida. Sendo assim, as próximas versões podem trazer uma interação maior, com novos desafios, sempre com o intuito de estimular o usuário a exercitar seus conhecimentos matemáticos cada vez mais. </w:t>
      </w:r>
    </w:p>
    <w:sectPr w:rsidR="00B047FC" w:rsidRPr="0050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CF"/>
    <w:rsid w:val="00327ACA"/>
    <w:rsid w:val="005075C1"/>
    <w:rsid w:val="00772CCF"/>
    <w:rsid w:val="00791FAC"/>
    <w:rsid w:val="007F4F04"/>
    <w:rsid w:val="009F27B7"/>
    <w:rsid w:val="00B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0B87-7EBF-4B96-A1E1-17DAF73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72C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2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egenda">
    <w:name w:val="caption"/>
    <w:basedOn w:val="Normal"/>
    <w:next w:val="Normal"/>
    <w:uiPriority w:val="35"/>
    <w:unhideWhenUsed/>
    <w:qFormat/>
    <w:rsid w:val="00B047F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Furtado</dc:creator>
  <cp:keywords/>
  <dc:description/>
  <cp:lastModifiedBy>Rômulo Furtado</cp:lastModifiedBy>
  <cp:revision>2</cp:revision>
  <dcterms:created xsi:type="dcterms:W3CDTF">2015-05-18T22:47:00Z</dcterms:created>
  <dcterms:modified xsi:type="dcterms:W3CDTF">2015-05-18T22:47:00Z</dcterms:modified>
</cp:coreProperties>
</file>