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FE" w:rsidRDefault="00226300" w:rsidP="00113AF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“Corredômetro”</w:t>
      </w:r>
      <w:r w:rsidR="00784B57">
        <w:rPr>
          <w:rFonts w:ascii="Times New Roman" w:hAnsi="Times New Roman" w:cs="Times New Roman"/>
          <w:sz w:val="32"/>
          <w:szCs w:val="32"/>
        </w:rPr>
        <w:t>: o agendamento da crise</w:t>
      </w:r>
      <w:r>
        <w:rPr>
          <w:rFonts w:ascii="Times New Roman" w:hAnsi="Times New Roman" w:cs="Times New Roman"/>
          <w:sz w:val="32"/>
          <w:szCs w:val="32"/>
        </w:rPr>
        <w:t xml:space="preserve"> na saúde pública no Ceará </w:t>
      </w:r>
      <w:bookmarkStart w:id="0" w:name="_GoBack"/>
      <w:bookmarkEnd w:id="0"/>
      <w:permStart w:id="172639693" w:edGrp="everyone"/>
      <w:permEnd w:id="172639693"/>
      <w:r>
        <w:rPr>
          <w:rFonts w:ascii="Times New Roman" w:hAnsi="Times New Roman" w:cs="Times New Roman"/>
          <w:sz w:val="32"/>
          <w:szCs w:val="32"/>
        </w:rPr>
        <w:t>pelo jornal O POVO</w:t>
      </w:r>
      <w:r w:rsidR="00113AFE">
        <w:rPr>
          <w:rStyle w:val="Refdenotaderodap"/>
          <w:rFonts w:ascii="Times New Roman" w:hAnsi="Times New Roman" w:cs="Times New Roman"/>
          <w:sz w:val="32"/>
          <w:szCs w:val="32"/>
        </w:rPr>
        <w:footnoteReference w:id="1"/>
      </w:r>
    </w:p>
    <w:p w:rsidR="00113AFE" w:rsidRPr="00113AFE" w:rsidRDefault="00113AFE" w:rsidP="00113A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FE">
        <w:rPr>
          <w:rFonts w:ascii="Times New Roman" w:hAnsi="Times New Roman" w:cs="Times New Roman"/>
          <w:sz w:val="24"/>
          <w:szCs w:val="24"/>
        </w:rPr>
        <w:t>José Gabriel Maia da PENHA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113AFE" w:rsidRDefault="00113AFE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13AFE" w:rsidRDefault="00113AFE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13AFE" w:rsidRDefault="00E824E5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286E">
        <w:rPr>
          <w:rFonts w:ascii="Times New Roman" w:hAnsi="Times New Roman" w:cs="Times New Roman"/>
          <w:sz w:val="32"/>
          <w:szCs w:val="32"/>
        </w:rPr>
        <w:t>Resumo</w:t>
      </w:r>
    </w:p>
    <w:p w:rsidR="00D6529D" w:rsidRDefault="00D6529D" w:rsidP="00D652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D">
        <w:rPr>
          <w:rFonts w:ascii="Times New Roman" w:hAnsi="Times New Roman" w:cs="Times New Roman"/>
          <w:sz w:val="24"/>
          <w:szCs w:val="24"/>
        </w:rPr>
        <w:t xml:space="preserve">Esta pesquisa pretende evidenciar o aumento de </w:t>
      </w:r>
      <w:r w:rsidR="004A0739">
        <w:rPr>
          <w:rFonts w:ascii="Times New Roman" w:hAnsi="Times New Roman" w:cs="Times New Roman"/>
          <w:sz w:val="24"/>
          <w:szCs w:val="24"/>
        </w:rPr>
        <w:t>conteúdo jornalístico em uma parcela d</w:t>
      </w:r>
      <w:r w:rsidRPr="00D6529D">
        <w:rPr>
          <w:rFonts w:ascii="Times New Roman" w:hAnsi="Times New Roman" w:cs="Times New Roman"/>
          <w:sz w:val="24"/>
          <w:szCs w:val="24"/>
        </w:rPr>
        <w:t>a imprensa cearense sobre a situação negativa da saúde pública após a atualização diária do número de pacientes internados em corredores das principais unidades hospitalares</w:t>
      </w:r>
      <w:r w:rsidR="008345CA">
        <w:rPr>
          <w:rFonts w:ascii="Times New Roman" w:hAnsi="Times New Roman" w:cs="Times New Roman"/>
          <w:sz w:val="24"/>
          <w:szCs w:val="24"/>
        </w:rPr>
        <w:t xml:space="preserve"> de Fortaleza</w:t>
      </w:r>
      <w:r w:rsidRPr="00D652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Para isso, será feito</w:t>
      </w:r>
      <w:r w:rsidRPr="00D6529D">
        <w:rPr>
          <w:rFonts w:ascii="Times New Roman" w:hAnsi="Times New Roman" w:cs="Times New Roman"/>
          <w:sz w:val="24"/>
          <w:szCs w:val="24"/>
        </w:rPr>
        <w:t xml:space="preserve"> um comparativo no número de reportagens publicadas no jornal O POVO, de antes e depois do Sindicato dos Médicos do Ceará</w:t>
      </w:r>
      <w:r w:rsidR="00B53362">
        <w:rPr>
          <w:rFonts w:ascii="Times New Roman" w:hAnsi="Times New Roman" w:cs="Times New Roman"/>
          <w:sz w:val="24"/>
          <w:szCs w:val="24"/>
        </w:rPr>
        <w:t xml:space="preserve"> (Simec)</w:t>
      </w:r>
      <w:r w:rsidRPr="00D6529D">
        <w:rPr>
          <w:rFonts w:ascii="Times New Roman" w:hAnsi="Times New Roman" w:cs="Times New Roman"/>
          <w:sz w:val="24"/>
          <w:szCs w:val="24"/>
        </w:rPr>
        <w:t xml:space="preserve"> divulgar</w:t>
      </w:r>
      <w:r>
        <w:rPr>
          <w:rFonts w:ascii="Times New Roman" w:hAnsi="Times New Roman" w:cs="Times New Roman"/>
          <w:sz w:val="24"/>
          <w:szCs w:val="24"/>
        </w:rPr>
        <w:t xml:space="preserve"> os números do “corredômetro”. </w:t>
      </w:r>
    </w:p>
    <w:p w:rsidR="007C0757" w:rsidRPr="007C0757" w:rsidRDefault="007C0757" w:rsidP="008E7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757">
        <w:rPr>
          <w:rFonts w:ascii="Times New Roman" w:hAnsi="Times New Roman" w:cs="Times New Roman"/>
          <w:sz w:val="24"/>
          <w:szCs w:val="24"/>
        </w:rPr>
        <w:t>Palavras-chaves: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Agenda-setting; </w:t>
      </w:r>
      <w:r>
        <w:rPr>
          <w:rFonts w:ascii="Times New Roman" w:hAnsi="Times New Roman" w:cs="Times New Roman"/>
          <w:sz w:val="24"/>
          <w:szCs w:val="24"/>
        </w:rPr>
        <w:t>Saúde; Corredômetro; Ceará.</w:t>
      </w:r>
    </w:p>
    <w:p w:rsidR="00105177" w:rsidRDefault="00105177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05177" w:rsidRDefault="00105177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05177" w:rsidRDefault="00105177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05177" w:rsidRDefault="00105177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05177" w:rsidRDefault="00105177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05177" w:rsidRDefault="00105177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05177" w:rsidRDefault="00105177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05177" w:rsidRDefault="00105177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05177" w:rsidRDefault="00105177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05177" w:rsidRDefault="00105177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05177" w:rsidRDefault="00105177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2177F" w:rsidRDefault="0082177F" w:rsidP="0082177F">
      <w:pPr>
        <w:pStyle w:val="CabealhodoSumrio"/>
        <w:rPr>
          <w:rFonts w:eastAsiaTheme="minorHAnsi"/>
          <w:b w:val="0"/>
          <w:bCs w:val="0"/>
          <w:caps w:val="0"/>
          <w:sz w:val="32"/>
          <w:szCs w:val="32"/>
        </w:rPr>
      </w:pPr>
    </w:p>
    <w:p w:rsidR="00B74281" w:rsidRPr="003858CF" w:rsidRDefault="00B74281" w:rsidP="0082177F">
      <w:pPr>
        <w:pStyle w:val="CabealhodoSumrio"/>
        <w:rPr>
          <w:color w:val="000000"/>
          <w:szCs w:val="24"/>
        </w:rPr>
      </w:pPr>
      <w:r w:rsidRPr="003858CF">
        <w:rPr>
          <w:color w:val="000000"/>
          <w:szCs w:val="24"/>
        </w:rPr>
        <w:t>SUMÁRIO</w:t>
      </w:r>
    </w:p>
    <w:p w:rsidR="00B74281" w:rsidRPr="003858CF" w:rsidRDefault="00B74281" w:rsidP="00B74281">
      <w:pPr>
        <w:rPr>
          <w:color w:val="000000"/>
        </w:rPr>
      </w:pPr>
    </w:p>
    <w:p w:rsidR="00B74281" w:rsidRPr="003858CF" w:rsidRDefault="00B74281" w:rsidP="00B74281">
      <w:pPr>
        <w:pStyle w:val="Sumrio1"/>
        <w:tabs>
          <w:tab w:val="right" w:leader="dot" w:pos="9061"/>
        </w:tabs>
        <w:rPr>
          <w:rFonts w:ascii="Times New Roman" w:hAnsi="Times New Roman"/>
          <w:b/>
          <w:noProof/>
          <w:color w:val="000000"/>
          <w:szCs w:val="24"/>
          <w:lang w:eastAsia="pt-BR"/>
        </w:rPr>
      </w:pPr>
      <w:r w:rsidRPr="003858CF">
        <w:rPr>
          <w:rFonts w:ascii="Times New Roman" w:hAnsi="Times New Roman"/>
          <w:color w:val="000000"/>
          <w:sz w:val="24"/>
        </w:rPr>
        <w:fldChar w:fldCharType="begin"/>
      </w:r>
      <w:r w:rsidRPr="003858CF">
        <w:rPr>
          <w:rFonts w:ascii="Times New Roman" w:hAnsi="Times New Roman"/>
          <w:color w:val="000000"/>
          <w:sz w:val="24"/>
        </w:rPr>
        <w:instrText xml:space="preserve"> TOC \o "1-3" \h \z \u </w:instrText>
      </w:r>
      <w:r w:rsidRPr="003858CF">
        <w:rPr>
          <w:rFonts w:ascii="Times New Roman" w:hAnsi="Times New Roman"/>
          <w:color w:val="000000"/>
          <w:sz w:val="24"/>
        </w:rPr>
        <w:fldChar w:fldCharType="separate"/>
      </w:r>
      <w:hyperlink w:anchor="_Toc389883264" w:history="1">
        <w:r w:rsidRPr="003858CF">
          <w:rPr>
            <w:rStyle w:val="Hyperlink"/>
            <w:rFonts w:ascii="Times New Roman" w:hAnsi="Times New Roman"/>
            <w:b/>
            <w:noProof/>
            <w:color w:val="000000"/>
            <w:szCs w:val="24"/>
          </w:rPr>
          <w:t>INTRODUÇÃO</w:t>
        </w:r>
        <w:r w:rsidRPr="003858CF">
          <w:rPr>
            <w:rFonts w:ascii="Times New Roman" w:hAnsi="Times New Roman"/>
            <w:b/>
            <w:noProof/>
            <w:webHidden/>
            <w:color w:val="000000"/>
            <w:szCs w:val="24"/>
          </w:rPr>
          <w:tab/>
        </w:r>
        <w:r w:rsidR="00DB43AD">
          <w:rPr>
            <w:rFonts w:ascii="Times New Roman" w:hAnsi="Times New Roman"/>
            <w:b/>
            <w:noProof/>
            <w:webHidden/>
            <w:color w:val="000000"/>
            <w:szCs w:val="24"/>
          </w:rPr>
          <w:t>3</w:t>
        </w:r>
      </w:hyperlink>
    </w:p>
    <w:p w:rsidR="00B74281" w:rsidRPr="003858CF" w:rsidRDefault="0054328C" w:rsidP="00B74281">
      <w:pPr>
        <w:pStyle w:val="Sumrio1"/>
        <w:tabs>
          <w:tab w:val="right" w:leader="dot" w:pos="9061"/>
        </w:tabs>
        <w:rPr>
          <w:rFonts w:ascii="Times New Roman" w:hAnsi="Times New Roman"/>
          <w:b/>
          <w:noProof/>
          <w:color w:val="000000"/>
          <w:szCs w:val="24"/>
          <w:lang w:eastAsia="pt-BR"/>
        </w:rPr>
      </w:pPr>
      <w:hyperlink w:anchor="_Toc389883265" w:history="1">
        <w:r w:rsidR="00B74281">
          <w:rPr>
            <w:rStyle w:val="Hyperlink"/>
            <w:rFonts w:ascii="Times New Roman" w:hAnsi="Times New Roman"/>
            <w:b/>
            <w:noProof/>
            <w:color w:val="000000"/>
            <w:szCs w:val="24"/>
          </w:rPr>
          <w:t xml:space="preserve">1 SOBRE A HIPÓTESE DO </w:t>
        </w:r>
        <w:r w:rsidR="00B74281">
          <w:rPr>
            <w:rStyle w:val="Hyperlink"/>
            <w:rFonts w:ascii="Times New Roman" w:hAnsi="Times New Roman"/>
            <w:b/>
            <w:i/>
            <w:noProof/>
            <w:color w:val="000000"/>
            <w:szCs w:val="24"/>
          </w:rPr>
          <w:t>AGENDA-SETTING</w:t>
        </w:r>
        <w:r w:rsidR="00B74281" w:rsidRPr="003858CF">
          <w:rPr>
            <w:rFonts w:ascii="Times New Roman" w:hAnsi="Times New Roman"/>
            <w:b/>
            <w:noProof/>
            <w:webHidden/>
            <w:color w:val="000000"/>
            <w:szCs w:val="24"/>
          </w:rPr>
          <w:tab/>
        </w:r>
        <w:r w:rsidR="00DB43AD">
          <w:rPr>
            <w:rFonts w:ascii="Times New Roman" w:hAnsi="Times New Roman"/>
            <w:b/>
            <w:noProof/>
            <w:webHidden/>
            <w:color w:val="000000"/>
            <w:szCs w:val="24"/>
          </w:rPr>
          <w:t>4</w:t>
        </w:r>
      </w:hyperlink>
    </w:p>
    <w:p w:rsidR="00B74281" w:rsidRPr="003858CF" w:rsidRDefault="0054328C" w:rsidP="00B74281">
      <w:pPr>
        <w:pStyle w:val="Sumrio2"/>
        <w:rPr>
          <w:rFonts w:eastAsia="Times New Roman"/>
          <w:color w:val="000000"/>
          <w:lang w:eastAsia="pt-BR"/>
        </w:rPr>
      </w:pPr>
      <w:hyperlink w:anchor="_Toc389883270" w:history="1">
        <w:r w:rsidR="0071075C">
          <w:rPr>
            <w:rStyle w:val="Hyperlink"/>
            <w:color w:val="000000"/>
            <w:sz w:val="22"/>
          </w:rPr>
          <w:t>1</w:t>
        </w:r>
        <w:r w:rsidR="00B74281" w:rsidRPr="003858CF">
          <w:rPr>
            <w:rStyle w:val="Hyperlink"/>
            <w:color w:val="000000"/>
            <w:sz w:val="22"/>
          </w:rPr>
          <w:t xml:space="preserve">.1 </w:t>
        </w:r>
        <w:r w:rsidR="0071075C">
          <w:rPr>
            <w:rStyle w:val="Hyperlink"/>
            <w:color w:val="000000"/>
            <w:sz w:val="22"/>
          </w:rPr>
          <w:t>FLUXO CONTÍNUO DE INFORMAÇÃO</w:t>
        </w:r>
        <w:r w:rsidR="00B74281" w:rsidRPr="003858CF">
          <w:rPr>
            <w:webHidden/>
            <w:color w:val="000000"/>
          </w:rPr>
          <w:tab/>
        </w:r>
        <w:r w:rsidR="00DB43AD">
          <w:rPr>
            <w:webHidden/>
            <w:color w:val="000000"/>
          </w:rPr>
          <w:t>4</w:t>
        </w:r>
      </w:hyperlink>
    </w:p>
    <w:p w:rsidR="00B74281" w:rsidRPr="003858CF" w:rsidRDefault="0054328C" w:rsidP="00B74281">
      <w:pPr>
        <w:pStyle w:val="Sumrio1"/>
        <w:tabs>
          <w:tab w:val="right" w:leader="dot" w:pos="9061"/>
        </w:tabs>
        <w:rPr>
          <w:rFonts w:ascii="Times New Roman" w:hAnsi="Times New Roman"/>
          <w:noProof/>
          <w:color w:val="000000"/>
          <w:szCs w:val="24"/>
          <w:lang w:eastAsia="pt-BR"/>
        </w:rPr>
      </w:pPr>
      <w:hyperlink w:anchor="_Toc389883271" w:history="1">
        <w:r w:rsidR="0071075C">
          <w:rPr>
            <w:rStyle w:val="Hyperlink"/>
            <w:rFonts w:ascii="Times New Roman" w:hAnsi="Times New Roman"/>
            <w:noProof/>
            <w:color w:val="000000"/>
            <w:szCs w:val="24"/>
          </w:rPr>
          <w:t>1.2INFLUÊNCIA DE MÉDIO A LONGO PRAZO</w:t>
        </w:r>
        <w:r w:rsidR="00B74281" w:rsidRPr="003858CF">
          <w:rPr>
            <w:rFonts w:ascii="Times New Roman" w:hAnsi="Times New Roman"/>
            <w:noProof/>
            <w:webHidden/>
            <w:color w:val="000000"/>
            <w:szCs w:val="24"/>
          </w:rPr>
          <w:tab/>
        </w:r>
        <w:r w:rsidR="00DB43AD">
          <w:rPr>
            <w:rFonts w:ascii="Times New Roman" w:hAnsi="Times New Roman"/>
            <w:noProof/>
            <w:webHidden/>
            <w:color w:val="000000"/>
            <w:szCs w:val="24"/>
          </w:rPr>
          <w:t>4</w:t>
        </w:r>
      </w:hyperlink>
    </w:p>
    <w:p w:rsidR="00B74281" w:rsidRPr="003858CF" w:rsidRDefault="0054328C" w:rsidP="00B74281">
      <w:pPr>
        <w:pStyle w:val="Sumrio2"/>
        <w:rPr>
          <w:rFonts w:eastAsia="Times New Roman"/>
          <w:color w:val="000000"/>
          <w:lang w:eastAsia="pt-BR"/>
        </w:rPr>
      </w:pPr>
      <w:hyperlink w:anchor="_Toc389883272" w:history="1">
        <w:r w:rsidR="00B74281" w:rsidRPr="003858CF">
          <w:rPr>
            <w:rStyle w:val="Hyperlink"/>
            <w:color w:val="000000"/>
            <w:sz w:val="22"/>
          </w:rPr>
          <w:t>1</w:t>
        </w:r>
        <w:r w:rsidR="0071075C">
          <w:rPr>
            <w:rStyle w:val="Hyperlink"/>
            <w:color w:val="000000"/>
            <w:sz w:val="22"/>
          </w:rPr>
          <w:t>.3</w:t>
        </w:r>
        <w:r w:rsidR="00B74281" w:rsidRPr="003858CF">
          <w:rPr>
            <w:rStyle w:val="Hyperlink"/>
            <w:color w:val="000000"/>
            <w:sz w:val="22"/>
          </w:rPr>
          <w:t xml:space="preserve"> </w:t>
        </w:r>
        <w:r w:rsidR="0071075C">
          <w:rPr>
            <w:rStyle w:val="Hyperlink"/>
            <w:color w:val="000000"/>
            <w:sz w:val="22"/>
          </w:rPr>
          <w:t>AGENDAMENTO DA MÍDIA EXERCE INFLUÊNCIA DA AGENDA PESSOAL</w:t>
        </w:r>
        <w:r w:rsidR="00B74281" w:rsidRPr="003858CF">
          <w:rPr>
            <w:webHidden/>
            <w:color w:val="000000"/>
          </w:rPr>
          <w:tab/>
        </w:r>
        <w:r w:rsidR="00DB43AD">
          <w:rPr>
            <w:webHidden/>
            <w:color w:val="000000"/>
          </w:rPr>
          <w:t>5</w:t>
        </w:r>
      </w:hyperlink>
    </w:p>
    <w:p w:rsidR="00B74281" w:rsidRPr="003858CF" w:rsidRDefault="0054328C" w:rsidP="00B74281">
      <w:pPr>
        <w:pStyle w:val="Sumrio2"/>
        <w:rPr>
          <w:rFonts w:eastAsia="Times New Roman"/>
          <w:color w:val="000000"/>
          <w:lang w:eastAsia="pt-BR"/>
        </w:rPr>
      </w:pPr>
      <w:hyperlink w:anchor="_Toc389883275" w:history="1">
        <w:r w:rsidR="0071075C">
          <w:rPr>
            <w:rStyle w:val="Hyperlink"/>
            <w:b/>
            <w:color w:val="000000"/>
            <w:sz w:val="22"/>
          </w:rPr>
          <w:t>2.</w:t>
        </w:r>
        <w:r w:rsidR="00B74281" w:rsidRPr="003858CF">
          <w:rPr>
            <w:rStyle w:val="Hyperlink"/>
            <w:b/>
            <w:color w:val="000000"/>
            <w:sz w:val="22"/>
          </w:rPr>
          <w:t xml:space="preserve"> </w:t>
        </w:r>
        <w:r w:rsidR="0071075C">
          <w:rPr>
            <w:rStyle w:val="Hyperlink"/>
            <w:b/>
            <w:color w:val="000000"/>
            <w:sz w:val="22"/>
          </w:rPr>
          <w:t>A EXPERIÊNCIA DE McCOMBS</w:t>
        </w:r>
        <w:r w:rsidR="00B74281" w:rsidRPr="003858CF">
          <w:rPr>
            <w:webHidden/>
            <w:color w:val="000000"/>
          </w:rPr>
          <w:tab/>
        </w:r>
        <w:r w:rsidR="00DB43AD">
          <w:rPr>
            <w:webHidden/>
            <w:color w:val="000000"/>
          </w:rPr>
          <w:t>5</w:t>
        </w:r>
      </w:hyperlink>
    </w:p>
    <w:p w:rsidR="00B74281" w:rsidRPr="003858CF" w:rsidRDefault="0054328C" w:rsidP="00B74281">
      <w:pPr>
        <w:pStyle w:val="Sumrio3"/>
        <w:tabs>
          <w:tab w:val="right" w:leader="dot" w:pos="9061"/>
        </w:tabs>
        <w:ind w:left="0"/>
        <w:rPr>
          <w:rFonts w:ascii="Times New Roman" w:eastAsia="Times New Roman" w:hAnsi="Times New Roman"/>
          <w:b/>
          <w:noProof/>
          <w:color w:val="000000"/>
          <w:szCs w:val="24"/>
          <w:lang w:eastAsia="pt-BR"/>
        </w:rPr>
      </w:pPr>
      <w:hyperlink w:anchor="_Toc389883276" w:history="1">
        <w:r w:rsidR="00B74281" w:rsidRPr="003858CF">
          <w:rPr>
            <w:rStyle w:val="Hyperlink"/>
            <w:rFonts w:ascii="Times New Roman" w:hAnsi="Times New Roman"/>
            <w:b/>
            <w:noProof/>
            <w:color w:val="000000"/>
            <w:szCs w:val="24"/>
            <w:lang w:eastAsia="pt-BR"/>
          </w:rPr>
          <w:t>3.</w:t>
        </w:r>
        <w:r w:rsidR="0071075C">
          <w:rPr>
            <w:rStyle w:val="Hyperlink"/>
            <w:rFonts w:ascii="Times New Roman" w:hAnsi="Times New Roman"/>
            <w:b/>
            <w:noProof/>
            <w:color w:val="000000"/>
            <w:szCs w:val="24"/>
            <w:lang w:eastAsia="pt-BR"/>
          </w:rPr>
          <w:t>ESTUDO DE CASO</w:t>
        </w:r>
        <w:r w:rsidR="00B74281" w:rsidRPr="003858CF">
          <w:rPr>
            <w:rFonts w:ascii="Times New Roman" w:hAnsi="Times New Roman"/>
            <w:b/>
            <w:noProof/>
            <w:webHidden/>
            <w:color w:val="000000"/>
            <w:szCs w:val="24"/>
          </w:rPr>
          <w:tab/>
        </w:r>
        <w:r w:rsidR="00DB43AD">
          <w:rPr>
            <w:rFonts w:ascii="Times New Roman" w:hAnsi="Times New Roman"/>
            <w:b/>
            <w:noProof/>
            <w:webHidden/>
            <w:color w:val="000000"/>
            <w:szCs w:val="24"/>
          </w:rPr>
          <w:t>6</w:t>
        </w:r>
      </w:hyperlink>
    </w:p>
    <w:p w:rsidR="00B74281" w:rsidRPr="003858CF" w:rsidRDefault="0054328C" w:rsidP="00B74281">
      <w:pPr>
        <w:pStyle w:val="Sumrio2"/>
        <w:rPr>
          <w:rFonts w:eastAsia="Times New Roman"/>
          <w:color w:val="000000"/>
          <w:lang w:eastAsia="pt-BR"/>
        </w:rPr>
      </w:pPr>
      <w:hyperlink w:anchor="_Toc389883283" w:history="1">
        <w:r w:rsidR="0071075C">
          <w:rPr>
            <w:rStyle w:val="Hyperlink"/>
            <w:color w:val="000000"/>
            <w:sz w:val="22"/>
            <w:lang w:eastAsia="pt-BR"/>
          </w:rPr>
          <w:t>CONSIDERAÇÕES FINAIS</w:t>
        </w:r>
        <w:r w:rsidR="00B74281" w:rsidRPr="003858CF">
          <w:rPr>
            <w:webHidden/>
            <w:color w:val="000000"/>
          </w:rPr>
          <w:tab/>
        </w:r>
        <w:r w:rsidR="00DB43AD">
          <w:rPr>
            <w:webHidden/>
            <w:color w:val="000000"/>
          </w:rPr>
          <w:t>7</w:t>
        </w:r>
      </w:hyperlink>
    </w:p>
    <w:p w:rsidR="00B74281" w:rsidRPr="003858CF" w:rsidRDefault="0054328C" w:rsidP="00B74281">
      <w:pPr>
        <w:pStyle w:val="Sumrio2"/>
        <w:rPr>
          <w:rFonts w:eastAsia="Times New Roman"/>
          <w:color w:val="000000"/>
          <w:lang w:eastAsia="pt-BR"/>
        </w:rPr>
      </w:pPr>
      <w:hyperlink w:anchor="_Toc389883284" w:history="1">
        <w:r w:rsidR="0071075C">
          <w:rPr>
            <w:rStyle w:val="Hyperlink"/>
            <w:color w:val="000000"/>
            <w:sz w:val="22"/>
          </w:rPr>
          <w:t>REFERÊNCIAS</w:t>
        </w:r>
        <w:r w:rsidR="00B74281" w:rsidRPr="003858CF">
          <w:rPr>
            <w:webHidden/>
            <w:color w:val="000000"/>
          </w:rPr>
          <w:tab/>
        </w:r>
        <w:r w:rsidR="00DB43AD">
          <w:rPr>
            <w:webHidden/>
            <w:color w:val="000000"/>
          </w:rPr>
          <w:t>8</w:t>
        </w:r>
      </w:hyperlink>
    </w:p>
    <w:p w:rsidR="003C79BB" w:rsidRDefault="0054328C" w:rsidP="00B74281">
      <w:pPr>
        <w:pStyle w:val="Sumrio1"/>
        <w:tabs>
          <w:tab w:val="right" w:leader="dot" w:pos="9061"/>
        </w:tabs>
        <w:rPr>
          <w:rFonts w:ascii="Times New Roman" w:hAnsi="Times New Roman"/>
          <w:noProof/>
          <w:color w:val="000000"/>
          <w:szCs w:val="24"/>
        </w:rPr>
        <w:sectPr w:rsidR="003C79BB" w:rsidSect="00226300">
          <w:footerReference w:type="default" r:id="rId8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  <w:hyperlink w:anchor="_Toc389883285" w:history="1">
        <w:r w:rsidR="0071075C">
          <w:rPr>
            <w:rStyle w:val="Hyperlink"/>
            <w:rFonts w:ascii="Times New Roman" w:hAnsi="Times New Roman"/>
            <w:noProof/>
            <w:color w:val="000000"/>
            <w:szCs w:val="24"/>
          </w:rPr>
          <w:t>ANEXOS</w:t>
        </w:r>
        <w:r w:rsidR="00B74281" w:rsidRPr="003858CF">
          <w:rPr>
            <w:rFonts w:ascii="Times New Roman" w:hAnsi="Times New Roman"/>
            <w:noProof/>
            <w:webHidden/>
            <w:color w:val="000000"/>
            <w:szCs w:val="24"/>
          </w:rPr>
          <w:tab/>
        </w:r>
        <w:r w:rsidR="00DB43AD">
          <w:rPr>
            <w:rFonts w:ascii="Times New Roman" w:hAnsi="Times New Roman"/>
            <w:noProof/>
            <w:webHidden/>
            <w:color w:val="000000"/>
            <w:szCs w:val="24"/>
          </w:rPr>
          <w:t>9</w:t>
        </w:r>
      </w:hyperlink>
    </w:p>
    <w:p w:rsidR="00B74281" w:rsidRPr="003858CF" w:rsidRDefault="00B74281" w:rsidP="00B74281">
      <w:pPr>
        <w:pStyle w:val="Sumrio1"/>
        <w:tabs>
          <w:tab w:val="right" w:leader="dot" w:pos="9061"/>
        </w:tabs>
        <w:rPr>
          <w:rFonts w:ascii="Times New Roman" w:hAnsi="Times New Roman"/>
          <w:noProof/>
          <w:color w:val="000000"/>
          <w:szCs w:val="24"/>
          <w:lang w:eastAsia="pt-BR"/>
        </w:rPr>
      </w:pPr>
    </w:p>
    <w:p w:rsidR="009579CA" w:rsidRPr="009579CA" w:rsidRDefault="00B74281" w:rsidP="008E75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58CF">
        <w:rPr>
          <w:rFonts w:ascii="Times New Roman" w:hAnsi="Times New Roman"/>
          <w:color w:val="000000"/>
          <w:sz w:val="24"/>
        </w:rPr>
        <w:fldChar w:fldCharType="end"/>
      </w:r>
      <w:r w:rsidR="009579CA" w:rsidRPr="009579CA">
        <w:rPr>
          <w:rFonts w:ascii="Times New Roman" w:hAnsi="Times New Roman" w:cs="Times New Roman"/>
          <w:sz w:val="32"/>
          <w:szCs w:val="32"/>
        </w:rPr>
        <w:t>Introdução</w:t>
      </w:r>
    </w:p>
    <w:p w:rsidR="00CE24C9" w:rsidRDefault="00293E64" w:rsidP="00C36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E64">
        <w:rPr>
          <w:rFonts w:ascii="Times New Roman" w:hAnsi="Times New Roman" w:cs="Times New Roman"/>
          <w:sz w:val="24"/>
          <w:szCs w:val="24"/>
        </w:rPr>
        <w:t>Definir a agenda d</w:t>
      </w:r>
      <w:r w:rsidR="00B37ECC">
        <w:rPr>
          <w:rFonts w:ascii="Times New Roman" w:hAnsi="Times New Roman" w:cs="Times New Roman"/>
          <w:sz w:val="24"/>
          <w:szCs w:val="24"/>
        </w:rPr>
        <w:t xml:space="preserve">o dia é manter-se organizado, </w:t>
      </w:r>
      <w:r w:rsidRPr="00293E64">
        <w:rPr>
          <w:rFonts w:ascii="Times New Roman" w:hAnsi="Times New Roman" w:cs="Times New Roman"/>
          <w:sz w:val="24"/>
          <w:szCs w:val="24"/>
        </w:rPr>
        <w:t xml:space="preserve">seguir um </w:t>
      </w:r>
      <w:r w:rsidR="00B37ECC">
        <w:rPr>
          <w:rFonts w:ascii="Times New Roman" w:hAnsi="Times New Roman" w:cs="Times New Roman"/>
          <w:sz w:val="24"/>
          <w:szCs w:val="24"/>
        </w:rPr>
        <w:t xml:space="preserve">roteiro, </w:t>
      </w:r>
      <w:r>
        <w:rPr>
          <w:rFonts w:ascii="Times New Roman" w:hAnsi="Times New Roman" w:cs="Times New Roman"/>
          <w:sz w:val="24"/>
          <w:szCs w:val="24"/>
        </w:rPr>
        <w:t>administrar o</w:t>
      </w:r>
      <w:r w:rsidR="00C3603F">
        <w:rPr>
          <w:rFonts w:ascii="Times New Roman" w:hAnsi="Times New Roman" w:cs="Times New Roman"/>
          <w:sz w:val="24"/>
          <w:szCs w:val="24"/>
        </w:rPr>
        <w:t xml:space="preserve"> tempo, é isso o que faz </w:t>
      </w:r>
      <w:r w:rsidR="000857E8">
        <w:rPr>
          <w:rFonts w:ascii="Times New Roman" w:hAnsi="Times New Roman" w:cs="Times New Roman"/>
          <w:sz w:val="24"/>
          <w:szCs w:val="24"/>
        </w:rPr>
        <w:t>muitos profissionais</w:t>
      </w:r>
      <w:r>
        <w:rPr>
          <w:rFonts w:ascii="Times New Roman" w:hAnsi="Times New Roman" w:cs="Times New Roman"/>
          <w:sz w:val="24"/>
          <w:szCs w:val="24"/>
        </w:rPr>
        <w:t>. Dentro do mundo da comunicação, em uma redação de jornal impresso, por exemplo, o editor-chefe, junto com os outros editores definem as pauta</w:t>
      </w:r>
      <w:r w:rsidR="00B37E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que irão virar notícia no jornal do próximo dia. Cabe a eles a escolha daquilo que milhões de</w:t>
      </w:r>
      <w:r w:rsidR="00B37ECC">
        <w:rPr>
          <w:rFonts w:ascii="Times New Roman" w:hAnsi="Times New Roman" w:cs="Times New Roman"/>
          <w:sz w:val="24"/>
          <w:szCs w:val="24"/>
        </w:rPr>
        <w:t xml:space="preserve"> pessoas vão ler durante o café da manhã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CA33E4">
        <w:rPr>
          <w:rFonts w:ascii="Times New Roman" w:hAnsi="Times New Roman" w:cs="Times New Roman"/>
          <w:sz w:val="24"/>
          <w:szCs w:val="24"/>
        </w:rPr>
        <w:t xml:space="preserve"> também</w:t>
      </w:r>
      <w:r>
        <w:rPr>
          <w:rFonts w:ascii="Times New Roman" w:hAnsi="Times New Roman" w:cs="Times New Roman"/>
          <w:sz w:val="24"/>
          <w:szCs w:val="24"/>
        </w:rPr>
        <w:t xml:space="preserve"> cabe a eles, de certa forma, influenciar</w:t>
      </w:r>
      <w:r w:rsidR="00CE24C9">
        <w:rPr>
          <w:rFonts w:ascii="Times New Roman" w:hAnsi="Times New Roman" w:cs="Times New Roman"/>
          <w:sz w:val="24"/>
          <w:szCs w:val="24"/>
        </w:rPr>
        <w:t xml:space="preserve"> o tema de muitas conversas. </w:t>
      </w:r>
    </w:p>
    <w:p w:rsidR="008E752F" w:rsidRDefault="00CE24C9" w:rsidP="00A80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é </w:t>
      </w:r>
      <w:r w:rsidR="00B37ECC">
        <w:rPr>
          <w:rFonts w:ascii="Times New Roman" w:hAnsi="Times New Roman" w:cs="Times New Roman"/>
          <w:sz w:val="24"/>
          <w:szCs w:val="24"/>
        </w:rPr>
        <w:t xml:space="preserve">comum afirmar que a grande mídia exerce poder de influência na vida das pessoas, naquilo que elas pensam e </w:t>
      </w:r>
      <w:r w:rsidR="00665440">
        <w:rPr>
          <w:rFonts w:ascii="Times New Roman" w:hAnsi="Times New Roman" w:cs="Times New Roman"/>
          <w:sz w:val="24"/>
          <w:szCs w:val="24"/>
        </w:rPr>
        <w:t>falam e</w:t>
      </w:r>
      <w:r w:rsidR="00B37ECC">
        <w:rPr>
          <w:rFonts w:ascii="Times New Roman" w:hAnsi="Times New Roman" w:cs="Times New Roman"/>
          <w:sz w:val="24"/>
          <w:szCs w:val="24"/>
        </w:rPr>
        <w:t xml:space="preserve"> </w:t>
      </w:r>
      <w:r w:rsidR="0029680E">
        <w:rPr>
          <w:rFonts w:ascii="Times New Roman" w:hAnsi="Times New Roman" w:cs="Times New Roman"/>
          <w:sz w:val="24"/>
          <w:szCs w:val="24"/>
        </w:rPr>
        <w:t>vários estudos apontam</w:t>
      </w:r>
      <w:r w:rsidR="00B37ECC">
        <w:rPr>
          <w:rFonts w:ascii="Times New Roman" w:hAnsi="Times New Roman" w:cs="Times New Roman"/>
          <w:sz w:val="24"/>
          <w:szCs w:val="24"/>
        </w:rPr>
        <w:t xml:space="preserve"> isso.</w:t>
      </w:r>
      <w:r w:rsidR="0047750E">
        <w:rPr>
          <w:rFonts w:ascii="Times New Roman" w:hAnsi="Times New Roman" w:cs="Times New Roman"/>
          <w:sz w:val="24"/>
          <w:szCs w:val="24"/>
        </w:rPr>
        <w:t xml:space="preserve"> A hipótese</w:t>
      </w:r>
      <w:r>
        <w:rPr>
          <w:rFonts w:ascii="Times New Roman" w:hAnsi="Times New Roman" w:cs="Times New Roman"/>
          <w:sz w:val="24"/>
          <w:szCs w:val="24"/>
        </w:rPr>
        <w:t xml:space="preserve"> do agendamento, ou</w:t>
      </w:r>
      <w:r w:rsidR="001723EB">
        <w:rPr>
          <w:rFonts w:ascii="Times New Roman" w:hAnsi="Times New Roman" w:cs="Times New Roman"/>
          <w:sz w:val="24"/>
          <w:szCs w:val="24"/>
        </w:rPr>
        <w:t xml:space="preserve"> </w:t>
      </w:r>
      <w:r w:rsidR="001723EB">
        <w:rPr>
          <w:rFonts w:ascii="Times New Roman" w:hAnsi="Times New Roman" w:cs="Times New Roman"/>
          <w:i/>
          <w:sz w:val="24"/>
          <w:szCs w:val="24"/>
        </w:rPr>
        <w:t>agenda-s</w:t>
      </w:r>
      <w:r>
        <w:rPr>
          <w:rFonts w:ascii="Times New Roman" w:hAnsi="Times New Roman" w:cs="Times New Roman"/>
          <w:i/>
          <w:sz w:val="24"/>
          <w:szCs w:val="24"/>
        </w:rPr>
        <w:t>etting,</w:t>
      </w:r>
      <w:r w:rsidR="00172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440">
        <w:rPr>
          <w:rFonts w:ascii="Times New Roman" w:hAnsi="Times New Roman" w:cs="Times New Roman"/>
          <w:sz w:val="24"/>
          <w:szCs w:val="24"/>
        </w:rPr>
        <w:t>pressupõe</w:t>
      </w:r>
      <w:r w:rsidR="001723EB">
        <w:rPr>
          <w:rFonts w:ascii="Times New Roman" w:hAnsi="Times New Roman" w:cs="Times New Roman"/>
          <w:sz w:val="24"/>
          <w:szCs w:val="24"/>
        </w:rPr>
        <w:t xml:space="preserve"> que o</w:t>
      </w:r>
      <w:r w:rsidR="00665440">
        <w:rPr>
          <w:rFonts w:ascii="Times New Roman" w:hAnsi="Times New Roman" w:cs="Times New Roman"/>
          <w:sz w:val="24"/>
          <w:szCs w:val="24"/>
        </w:rPr>
        <w:t>s</w:t>
      </w:r>
      <w:r w:rsidR="001723EB">
        <w:rPr>
          <w:rFonts w:ascii="Times New Roman" w:hAnsi="Times New Roman" w:cs="Times New Roman"/>
          <w:sz w:val="24"/>
          <w:szCs w:val="24"/>
        </w:rPr>
        <w:t xml:space="preserve"> meios de comunicação de massa tem a capacidade de determinar as pautas públicas de muitas pessoas a partir daquilo que é publicado. </w:t>
      </w:r>
      <w:r w:rsidR="001723EB" w:rsidRPr="001723EB">
        <w:rPr>
          <w:rFonts w:ascii="Times New Roman" w:hAnsi="Times New Roman" w:cs="Times New Roman"/>
          <w:sz w:val="24"/>
          <w:szCs w:val="24"/>
        </w:rPr>
        <w:t>(McCOMBS e SHAW, 1972</w:t>
      </w:r>
      <w:r w:rsidR="001723EB">
        <w:rPr>
          <w:rFonts w:ascii="Times New Roman" w:hAnsi="Times New Roman" w:cs="Times New Roman"/>
          <w:sz w:val="24"/>
          <w:szCs w:val="24"/>
        </w:rPr>
        <w:t xml:space="preserve"> </w:t>
      </w:r>
      <w:r w:rsidR="001723EB">
        <w:rPr>
          <w:rFonts w:ascii="Times New Roman" w:hAnsi="Times New Roman" w:cs="Times New Roman"/>
          <w:i/>
          <w:sz w:val="24"/>
          <w:szCs w:val="24"/>
        </w:rPr>
        <w:t xml:space="preserve">apud </w:t>
      </w:r>
      <w:r w:rsidR="0048364A">
        <w:rPr>
          <w:rFonts w:ascii="Times New Roman" w:hAnsi="Times New Roman" w:cs="Times New Roman"/>
          <w:sz w:val="24"/>
          <w:szCs w:val="24"/>
        </w:rPr>
        <w:t>MARTINS, 2011</w:t>
      </w:r>
      <w:r w:rsidR="001723EB" w:rsidRPr="001723EB">
        <w:rPr>
          <w:rFonts w:ascii="Times New Roman" w:hAnsi="Times New Roman" w:cs="Times New Roman"/>
          <w:sz w:val="24"/>
          <w:szCs w:val="24"/>
        </w:rPr>
        <w:t>).</w:t>
      </w:r>
    </w:p>
    <w:p w:rsidR="00B37ECC" w:rsidRDefault="00B37ECC" w:rsidP="00A80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Citando McCombs, Mainenti (2012) diz que muitos dos assuntos que conhecemos e comentamos em nosso dia a dia são públicos, fatos coletados e contados por jornalistas, e não uma opinião pessoal, mas uma opinião influenciada por al</w:t>
      </w:r>
      <w:r w:rsidR="00CE24C9">
        <w:rPr>
          <w:rFonts w:ascii="Times New Roman" w:hAnsi="Times New Roman" w:cs="Times New Roman"/>
          <w:sz w:val="24"/>
          <w:szCs w:val="24"/>
        </w:rPr>
        <w:t xml:space="preserve">guém ou veículo de comunicação. </w:t>
      </w:r>
    </w:p>
    <w:p w:rsidR="008E752F" w:rsidRDefault="00D60D59" w:rsidP="00A80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Dentre os assuntos que dominam as páginas dos jornais diários está a educação, a segurança e</w:t>
      </w:r>
      <w:r w:rsidR="00F6523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saúde pública, por exemplo. É comum que esses assuntos influenciem e dominem muitas rodas de conversas. Saúde pública no Brasil sempre foi apontada pela imprensa brasileira como um problema de ordem nacional, e por isso, na maioria das vezes geram pautas negativas. </w:t>
      </w:r>
    </w:p>
    <w:p w:rsidR="00D60D59" w:rsidRDefault="00665440" w:rsidP="00A80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Falta de atendimento, de mé</w:t>
      </w:r>
      <w:r w:rsidR="00D60D59">
        <w:rPr>
          <w:rFonts w:ascii="Times New Roman" w:hAnsi="Times New Roman" w:cs="Times New Roman"/>
          <w:sz w:val="24"/>
          <w:szCs w:val="24"/>
        </w:rPr>
        <w:t>dico, de leito de internamento, de leito de UTI, de remédios, dentre tantos outros problemas dominam o foco de muita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0D59">
        <w:rPr>
          <w:rFonts w:ascii="Times New Roman" w:hAnsi="Times New Roman" w:cs="Times New Roman"/>
          <w:sz w:val="24"/>
          <w:szCs w:val="24"/>
        </w:rPr>
        <w:t xml:space="preserve"> notícia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0D59">
        <w:rPr>
          <w:rFonts w:ascii="Times New Roman" w:hAnsi="Times New Roman" w:cs="Times New Roman"/>
          <w:sz w:val="24"/>
          <w:szCs w:val="24"/>
        </w:rPr>
        <w:t>. Visando denunciar o descaso com a saúde pública nas unidades hospitalares do estado do Cea</w:t>
      </w:r>
      <w:r w:rsidR="00C0408D">
        <w:rPr>
          <w:rFonts w:ascii="Times New Roman" w:hAnsi="Times New Roman" w:cs="Times New Roman"/>
          <w:sz w:val="24"/>
          <w:szCs w:val="24"/>
        </w:rPr>
        <w:t xml:space="preserve">rá, o Sindicato dos Médicos </w:t>
      </w:r>
      <w:r w:rsidR="00D60D59">
        <w:rPr>
          <w:rFonts w:ascii="Times New Roman" w:hAnsi="Times New Roman" w:cs="Times New Roman"/>
          <w:sz w:val="24"/>
          <w:szCs w:val="24"/>
        </w:rPr>
        <w:t>do Estado do Ceará (Simec) passou a divulgar</w:t>
      </w:r>
      <w:r w:rsidR="00DE154F">
        <w:rPr>
          <w:rFonts w:ascii="Times New Roman" w:hAnsi="Times New Roman" w:cs="Times New Roman"/>
          <w:sz w:val="24"/>
          <w:szCs w:val="24"/>
        </w:rPr>
        <w:t xml:space="preserve"> diariamente,</w:t>
      </w:r>
      <w:r w:rsidR="00D60D59">
        <w:rPr>
          <w:rFonts w:ascii="Times New Roman" w:hAnsi="Times New Roman" w:cs="Times New Roman"/>
          <w:sz w:val="24"/>
          <w:szCs w:val="24"/>
        </w:rPr>
        <w:t xml:space="preserve"> desde o dia 21 de abril de 2015, por tempo indeterminado, o número de pacientes internados nos corredores dos principais hospitais de Fortaleza, a ação foi batizada de “corredômetro” e passou a dominar a pauta diária da imprensa cearense. </w:t>
      </w:r>
    </w:p>
    <w:p w:rsidR="009A674E" w:rsidRDefault="00DE154F" w:rsidP="00A80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forma, o objetivo central deste estudo é evidenciar o aumento no número de conteúdo noticioso de teor negativo sobre a questão da saúde pública no Ceará nas páginas do jornal O POVO. Partimos do pressuposto de que o “corredômetro” serviu de estopim para tornar público </w:t>
      </w:r>
      <w:r w:rsidR="000C7B0E">
        <w:rPr>
          <w:rFonts w:ascii="Times New Roman" w:hAnsi="Times New Roman" w:cs="Times New Roman"/>
          <w:sz w:val="24"/>
          <w:szCs w:val="24"/>
        </w:rPr>
        <w:t>uma grave crise na saúde</w:t>
      </w:r>
      <w:r>
        <w:rPr>
          <w:rFonts w:ascii="Times New Roman" w:hAnsi="Times New Roman" w:cs="Times New Roman"/>
          <w:sz w:val="24"/>
          <w:szCs w:val="24"/>
        </w:rPr>
        <w:t xml:space="preserve"> do estado. </w:t>
      </w:r>
    </w:p>
    <w:p w:rsidR="009A674E" w:rsidRDefault="009A674E" w:rsidP="00A80AC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isso, usaremos como metodologia </w:t>
      </w:r>
      <w:r w:rsidR="00557D2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esta análise o estudo de caso. Segundo Lima (2008) diz respeito à pesquisa empírica de caráter qualitativo, no trato de um novo fenômeno dentro de um contexto atual. </w:t>
      </w:r>
      <w:r w:rsidR="000B47C6">
        <w:rPr>
          <w:rFonts w:ascii="Times New Roman" w:hAnsi="Times New Roman" w:cs="Times New Roman"/>
          <w:sz w:val="24"/>
          <w:szCs w:val="24"/>
        </w:rPr>
        <w:t>Esta pesquisa</w:t>
      </w:r>
      <w:r w:rsidR="006E6FD7">
        <w:rPr>
          <w:rFonts w:ascii="Times New Roman" w:hAnsi="Times New Roman" w:cs="Times New Roman"/>
          <w:sz w:val="24"/>
          <w:szCs w:val="24"/>
        </w:rPr>
        <w:t xml:space="preserve"> traz</w:t>
      </w:r>
      <w:r w:rsidR="000B47C6">
        <w:rPr>
          <w:rFonts w:ascii="Times New Roman" w:hAnsi="Times New Roman" w:cs="Times New Roman"/>
          <w:sz w:val="24"/>
          <w:szCs w:val="24"/>
        </w:rPr>
        <w:t xml:space="preserve"> um comparativo em relação </w:t>
      </w:r>
      <w:r w:rsidR="006E6FD7">
        <w:rPr>
          <w:rFonts w:ascii="Times New Roman" w:hAnsi="Times New Roman" w:cs="Times New Roman"/>
          <w:sz w:val="24"/>
          <w:szCs w:val="24"/>
        </w:rPr>
        <w:t>à</w:t>
      </w:r>
      <w:r w:rsidR="000B47C6">
        <w:rPr>
          <w:rFonts w:ascii="Times New Roman" w:hAnsi="Times New Roman" w:cs="Times New Roman"/>
          <w:sz w:val="24"/>
          <w:szCs w:val="24"/>
        </w:rPr>
        <w:t xml:space="preserve"> diferença no número de publicações sobre o caos na saúde pública antes e depois do “corredômetro”, partindo do pressuposto de que esta ação provocou o fenômeno do </w:t>
      </w:r>
      <w:r w:rsidR="000B47C6">
        <w:rPr>
          <w:rFonts w:ascii="Times New Roman" w:hAnsi="Times New Roman" w:cs="Times New Roman"/>
          <w:i/>
          <w:sz w:val="24"/>
          <w:szCs w:val="24"/>
        </w:rPr>
        <w:t xml:space="preserve">agenda-setting. </w:t>
      </w:r>
    </w:p>
    <w:p w:rsidR="004B0244" w:rsidRDefault="004B0244" w:rsidP="00A80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44" w:rsidRDefault="00B74281" w:rsidP="004B0244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824E5">
        <w:rPr>
          <w:rFonts w:ascii="Times New Roman" w:hAnsi="Times New Roman" w:cs="Times New Roman"/>
          <w:sz w:val="32"/>
          <w:szCs w:val="32"/>
        </w:rPr>
        <w:t xml:space="preserve">. </w:t>
      </w:r>
      <w:r w:rsidR="004B0244" w:rsidRPr="004B0244">
        <w:rPr>
          <w:rFonts w:ascii="Times New Roman" w:hAnsi="Times New Roman" w:cs="Times New Roman"/>
          <w:sz w:val="32"/>
          <w:szCs w:val="32"/>
        </w:rPr>
        <w:t xml:space="preserve">Sobre a </w:t>
      </w:r>
      <w:r w:rsidR="004B0244">
        <w:rPr>
          <w:rFonts w:ascii="Times New Roman" w:hAnsi="Times New Roman" w:cs="Times New Roman"/>
          <w:sz w:val="32"/>
          <w:szCs w:val="32"/>
        </w:rPr>
        <w:t xml:space="preserve">hipótese do </w:t>
      </w:r>
      <w:r w:rsidR="004B0244">
        <w:rPr>
          <w:rFonts w:ascii="Times New Roman" w:hAnsi="Times New Roman" w:cs="Times New Roman"/>
          <w:i/>
          <w:sz w:val="32"/>
          <w:szCs w:val="32"/>
        </w:rPr>
        <w:t>agenda-setting</w:t>
      </w:r>
    </w:p>
    <w:p w:rsidR="004B0244" w:rsidRDefault="004B0244" w:rsidP="004B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hipótese do </w:t>
      </w:r>
      <w:r>
        <w:rPr>
          <w:rFonts w:ascii="Times New Roman" w:hAnsi="Times New Roman" w:cs="Times New Roman"/>
          <w:i/>
          <w:sz w:val="24"/>
          <w:szCs w:val="24"/>
        </w:rPr>
        <w:t xml:space="preserve">agenda-setting </w:t>
      </w:r>
      <w:r>
        <w:rPr>
          <w:rFonts w:ascii="Times New Roman" w:hAnsi="Times New Roman" w:cs="Times New Roman"/>
          <w:sz w:val="24"/>
          <w:szCs w:val="24"/>
        </w:rPr>
        <w:t xml:space="preserve">foi desenvolvida </w:t>
      </w:r>
      <w:r w:rsidR="008D6E15">
        <w:rPr>
          <w:rFonts w:ascii="Times New Roman" w:hAnsi="Times New Roman" w:cs="Times New Roman"/>
          <w:sz w:val="24"/>
          <w:szCs w:val="24"/>
        </w:rPr>
        <w:t>por volta de 1970</w:t>
      </w:r>
      <w:r>
        <w:rPr>
          <w:rFonts w:ascii="Times New Roman" w:hAnsi="Times New Roman" w:cs="Times New Roman"/>
          <w:sz w:val="24"/>
          <w:szCs w:val="24"/>
        </w:rPr>
        <w:t xml:space="preserve"> por dois pesquisadores, McCombs e Shaw</w:t>
      </w:r>
      <w:r w:rsidR="008D6E15">
        <w:rPr>
          <w:rFonts w:ascii="Times New Roman" w:hAnsi="Times New Roman" w:cs="Times New Roman"/>
          <w:sz w:val="24"/>
          <w:szCs w:val="24"/>
        </w:rPr>
        <w:t xml:space="preserve">, influenciados pelo boom da </w:t>
      </w:r>
      <w:r w:rsidR="00C47B7C">
        <w:rPr>
          <w:rFonts w:ascii="Times New Roman" w:hAnsi="Times New Roman" w:cs="Times New Roman"/>
          <w:i/>
          <w:sz w:val="24"/>
          <w:szCs w:val="24"/>
        </w:rPr>
        <w:t>Communication Rese</w:t>
      </w:r>
      <w:r w:rsidR="00435468">
        <w:rPr>
          <w:rFonts w:ascii="Times New Roman" w:hAnsi="Times New Roman" w:cs="Times New Roman"/>
          <w:i/>
          <w:sz w:val="24"/>
          <w:szCs w:val="24"/>
        </w:rPr>
        <w:t>a</w:t>
      </w:r>
      <w:r w:rsidR="00C47B7C">
        <w:rPr>
          <w:rFonts w:ascii="Times New Roman" w:hAnsi="Times New Roman" w:cs="Times New Roman"/>
          <w:i/>
          <w:sz w:val="24"/>
          <w:szCs w:val="24"/>
        </w:rPr>
        <w:t>rch</w:t>
      </w:r>
      <w:r w:rsidR="000C58FF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A partir de algumas experiências, eles formularam o conceito </w:t>
      </w:r>
      <w:r w:rsidR="00565458">
        <w:rPr>
          <w:rFonts w:ascii="Times New Roman" w:hAnsi="Times New Roman" w:cs="Times New Roman"/>
          <w:sz w:val="24"/>
          <w:szCs w:val="24"/>
        </w:rPr>
        <w:t>de agendamento midiático. Os pesquisadores partem do pressuposto de que a grande mídia influencia naquilo que as</w:t>
      </w:r>
      <w:r w:rsidR="00FB4389">
        <w:rPr>
          <w:rFonts w:ascii="Times New Roman" w:hAnsi="Times New Roman" w:cs="Times New Roman"/>
          <w:sz w:val="24"/>
          <w:szCs w:val="24"/>
        </w:rPr>
        <w:t xml:space="preserve"> pessoas</w:t>
      </w:r>
      <w:r w:rsidR="00565458">
        <w:rPr>
          <w:rFonts w:ascii="Times New Roman" w:hAnsi="Times New Roman" w:cs="Times New Roman"/>
          <w:sz w:val="24"/>
          <w:szCs w:val="24"/>
        </w:rPr>
        <w:t xml:space="preserve"> pensam sobre determinado assunto. (MARTINS</w:t>
      </w:r>
      <w:r w:rsidR="00F03321">
        <w:rPr>
          <w:rFonts w:ascii="Times New Roman" w:hAnsi="Times New Roman" w:cs="Times New Roman"/>
          <w:sz w:val="24"/>
          <w:szCs w:val="24"/>
        </w:rPr>
        <w:t>,</w:t>
      </w:r>
      <w:r w:rsidR="00565458">
        <w:rPr>
          <w:rFonts w:ascii="Times New Roman" w:hAnsi="Times New Roman" w:cs="Times New Roman"/>
          <w:sz w:val="24"/>
          <w:szCs w:val="24"/>
        </w:rPr>
        <w:t xml:space="preserve"> 2011). </w:t>
      </w:r>
    </w:p>
    <w:p w:rsidR="00565458" w:rsidRDefault="00CC5138" w:rsidP="004B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Mauro Wolf (2003</w:t>
      </w:r>
      <w:r w:rsidR="00565458">
        <w:rPr>
          <w:rFonts w:ascii="Times New Roman" w:hAnsi="Times New Roman" w:cs="Times New Roman"/>
          <w:sz w:val="24"/>
          <w:szCs w:val="24"/>
        </w:rPr>
        <w:t>), o termo faz referência à ideia de que em certo momento vai existir uma hierarquia em relação aos assuntos em que se deve prestar atenção, e isso</w:t>
      </w:r>
      <w:r w:rsidR="003B4BEC">
        <w:rPr>
          <w:rFonts w:ascii="Times New Roman" w:hAnsi="Times New Roman" w:cs="Times New Roman"/>
          <w:sz w:val="24"/>
          <w:szCs w:val="24"/>
        </w:rPr>
        <w:t>,</w:t>
      </w:r>
      <w:r w:rsidR="00565458">
        <w:rPr>
          <w:rFonts w:ascii="Times New Roman" w:hAnsi="Times New Roman" w:cs="Times New Roman"/>
          <w:sz w:val="24"/>
          <w:szCs w:val="24"/>
        </w:rPr>
        <w:t xml:space="preserve"> de certa forma</w:t>
      </w:r>
      <w:r w:rsidR="003B4BEC">
        <w:rPr>
          <w:rFonts w:ascii="Times New Roman" w:hAnsi="Times New Roman" w:cs="Times New Roman"/>
          <w:sz w:val="24"/>
          <w:szCs w:val="24"/>
        </w:rPr>
        <w:t>,</w:t>
      </w:r>
      <w:r w:rsidR="00565458">
        <w:rPr>
          <w:rFonts w:ascii="Times New Roman" w:hAnsi="Times New Roman" w:cs="Times New Roman"/>
          <w:sz w:val="24"/>
          <w:szCs w:val="24"/>
        </w:rPr>
        <w:t xml:space="preserve"> vai ser ditado por quem domina a publicação de notícias, ou seja, a imprensa. No entanto, a hipótese não sustenta o fato de que a mídia tenta persuadir. Na verdade, entende-se que a mídia leva ao público uma vasta lista de fatos sobre algo em que se pode gerar opinião e discussão. Por consequência disso, compreende-se que </w:t>
      </w:r>
      <w:r w:rsidR="00504AB6">
        <w:rPr>
          <w:rFonts w:ascii="Times New Roman" w:hAnsi="Times New Roman" w:cs="Times New Roman"/>
          <w:sz w:val="24"/>
          <w:szCs w:val="24"/>
        </w:rPr>
        <w:t>as pessoas</w:t>
      </w:r>
      <w:r w:rsidR="00565458">
        <w:rPr>
          <w:rFonts w:ascii="Times New Roman" w:hAnsi="Times New Roman" w:cs="Times New Roman"/>
          <w:sz w:val="24"/>
          <w:szCs w:val="24"/>
        </w:rPr>
        <w:t xml:space="preserve"> trata</w:t>
      </w:r>
      <w:r w:rsidR="00504AB6">
        <w:rPr>
          <w:rFonts w:ascii="Times New Roman" w:hAnsi="Times New Roman" w:cs="Times New Roman"/>
          <w:sz w:val="24"/>
          <w:szCs w:val="24"/>
        </w:rPr>
        <w:t>m sobre uma</w:t>
      </w:r>
      <w:r w:rsidR="00565458">
        <w:rPr>
          <w:rFonts w:ascii="Times New Roman" w:hAnsi="Times New Roman" w:cs="Times New Roman"/>
          <w:sz w:val="24"/>
          <w:szCs w:val="24"/>
        </w:rPr>
        <w:t xml:space="preserve"> reali</w:t>
      </w:r>
      <w:r w:rsidR="00504AB6">
        <w:rPr>
          <w:rFonts w:ascii="Times New Roman" w:hAnsi="Times New Roman" w:cs="Times New Roman"/>
          <w:sz w:val="24"/>
          <w:szCs w:val="24"/>
        </w:rPr>
        <w:t xml:space="preserve">dade social que é modificada e evidenciada pelos meios de comunicação.   </w:t>
      </w:r>
    </w:p>
    <w:p w:rsidR="00565458" w:rsidRDefault="008D6E15" w:rsidP="004B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AAE">
        <w:rPr>
          <w:rFonts w:ascii="Times New Roman" w:hAnsi="Times New Roman" w:cs="Times New Roman"/>
          <w:sz w:val="24"/>
          <w:szCs w:val="24"/>
        </w:rPr>
        <w:t xml:space="preserve">Por isso trata-se de hipótese e não teoria. Em uma teoria se encontra um fundamento fechado e comprovado, mas que pode ser quebrado. Já em uma hipótese, configura-se um pensamento aberto, advindo de experimentos. </w:t>
      </w:r>
      <w:r w:rsidR="00306798">
        <w:rPr>
          <w:rFonts w:ascii="Times New Roman" w:hAnsi="Times New Roman" w:cs="Times New Roman"/>
          <w:sz w:val="24"/>
          <w:szCs w:val="24"/>
        </w:rPr>
        <w:t>Hohlfeldt (1997) explica que a teoria do agendamento segue alg</w:t>
      </w:r>
      <w:r w:rsidR="00E824E5">
        <w:rPr>
          <w:rFonts w:ascii="Times New Roman" w:hAnsi="Times New Roman" w:cs="Times New Roman"/>
          <w:sz w:val="24"/>
          <w:szCs w:val="24"/>
        </w:rPr>
        <w:t xml:space="preserve">uns pressupostos, como: </w:t>
      </w:r>
    </w:p>
    <w:p w:rsidR="00E824E5" w:rsidRDefault="00E824E5" w:rsidP="004B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95" w:rsidRDefault="0071075C" w:rsidP="004B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824E5" w:rsidRPr="00E824E5">
        <w:rPr>
          <w:rFonts w:ascii="Times New Roman" w:hAnsi="Times New Roman" w:cs="Times New Roman"/>
          <w:sz w:val="32"/>
          <w:szCs w:val="32"/>
        </w:rPr>
        <w:t>.1 Fluxo contínuo de informação:</w:t>
      </w:r>
      <w:r w:rsidR="00E824E5">
        <w:rPr>
          <w:rFonts w:ascii="Times New Roman" w:hAnsi="Times New Roman" w:cs="Times New Roman"/>
          <w:sz w:val="24"/>
          <w:szCs w:val="24"/>
        </w:rPr>
        <w:t xml:space="preserve"> é sabido que em tempos atuais o processo de comunicação e informação rompeu barreiras antes inimagináveis. Já não se tem mais </w:t>
      </w:r>
      <w:r w:rsidR="003B3995">
        <w:rPr>
          <w:rFonts w:ascii="Times New Roman" w:hAnsi="Times New Roman" w:cs="Times New Roman"/>
          <w:sz w:val="24"/>
          <w:szCs w:val="24"/>
        </w:rPr>
        <w:t xml:space="preserve">a </w:t>
      </w:r>
      <w:r w:rsidR="00E824E5">
        <w:rPr>
          <w:rFonts w:ascii="Times New Roman" w:hAnsi="Times New Roman" w:cs="Times New Roman"/>
          <w:sz w:val="24"/>
          <w:szCs w:val="24"/>
        </w:rPr>
        <w:t>pressuposição de que esse processo é fechado, como ditava antigas teorias clássicas. Embargado pelo advento da tecnologia hoje</w:t>
      </w:r>
      <w:r w:rsidR="003B3995">
        <w:rPr>
          <w:rFonts w:ascii="Times New Roman" w:hAnsi="Times New Roman" w:cs="Times New Roman"/>
          <w:sz w:val="24"/>
          <w:szCs w:val="24"/>
        </w:rPr>
        <w:t>,</w:t>
      </w:r>
      <w:r w:rsidR="00E824E5">
        <w:rPr>
          <w:rFonts w:ascii="Times New Roman" w:hAnsi="Times New Roman" w:cs="Times New Roman"/>
          <w:sz w:val="24"/>
          <w:szCs w:val="24"/>
        </w:rPr>
        <w:t xml:space="preserve"> esse processo é aberto e colaborativo. </w:t>
      </w:r>
    </w:p>
    <w:p w:rsidR="00E824E5" w:rsidRDefault="00E824E5" w:rsidP="003B3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Somos bombardeados a todo o momento por um grande fluxo de informação. Por isso, alguns fatos acabam ganhando mais destaque em relação a outros. McCombs chama esse fenômeno de efeito enciclopédia, onde a mídia mantém o receptor atualizado em torno de determinado fato ao longo de uma parcela de tempo. </w:t>
      </w:r>
      <w:r w:rsidR="00364CA2">
        <w:rPr>
          <w:rFonts w:ascii="Times New Roman" w:hAnsi="Times New Roman" w:cs="Times New Roman"/>
          <w:sz w:val="24"/>
          <w:szCs w:val="24"/>
        </w:rPr>
        <w:t xml:space="preserve">Em relação a esta pesquisa, esse </w:t>
      </w:r>
      <w:r w:rsidR="00364CA2">
        <w:rPr>
          <w:rFonts w:ascii="Times New Roman" w:hAnsi="Times New Roman" w:cs="Times New Roman"/>
          <w:sz w:val="24"/>
          <w:szCs w:val="24"/>
        </w:rPr>
        <w:lastRenderedPageBreak/>
        <w:t>paradigma foi quebrado a partir da atu</w:t>
      </w:r>
      <w:r w:rsidR="00EC48FD">
        <w:rPr>
          <w:rFonts w:ascii="Times New Roman" w:hAnsi="Times New Roman" w:cs="Times New Roman"/>
          <w:sz w:val="24"/>
          <w:szCs w:val="24"/>
        </w:rPr>
        <w:t>alização do “corredômetro”. Nest</w:t>
      </w:r>
      <w:r w:rsidR="00364CA2">
        <w:rPr>
          <w:rFonts w:ascii="Times New Roman" w:hAnsi="Times New Roman" w:cs="Times New Roman"/>
          <w:sz w:val="24"/>
          <w:szCs w:val="24"/>
        </w:rPr>
        <w:t>e caso, a denúncia quanto ao caos na saúde pública no Ceará partiu do Simec. A imprensa, antes vista como a percussora da divulgação dos fatos usou os números de pacientes internados em corredores de</w:t>
      </w:r>
      <w:r w:rsidR="006379D2">
        <w:rPr>
          <w:rFonts w:ascii="Times New Roman" w:hAnsi="Times New Roman" w:cs="Times New Roman"/>
          <w:sz w:val="24"/>
          <w:szCs w:val="24"/>
        </w:rPr>
        <w:t xml:space="preserve"> hospitais fornecidos pelo sindicato para fomentar</w:t>
      </w:r>
      <w:r w:rsidR="00364CA2">
        <w:rPr>
          <w:rFonts w:ascii="Times New Roman" w:hAnsi="Times New Roman" w:cs="Times New Roman"/>
          <w:sz w:val="24"/>
          <w:szCs w:val="24"/>
        </w:rPr>
        <w:t xml:space="preserve"> uma gama de conteúdo noticioso negativo </w:t>
      </w:r>
      <w:r w:rsidR="006379D2">
        <w:rPr>
          <w:rFonts w:ascii="Times New Roman" w:hAnsi="Times New Roman" w:cs="Times New Roman"/>
          <w:sz w:val="24"/>
          <w:szCs w:val="24"/>
        </w:rPr>
        <w:t>sobre a saúde, o que desencadeou</w:t>
      </w:r>
      <w:r w:rsidR="00364CA2">
        <w:rPr>
          <w:rFonts w:ascii="Times New Roman" w:hAnsi="Times New Roman" w:cs="Times New Roman"/>
          <w:sz w:val="24"/>
          <w:szCs w:val="24"/>
        </w:rPr>
        <w:t xml:space="preserve"> a</w:t>
      </w:r>
      <w:r w:rsidR="006379D2">
        <w:rPr>
          <w:rFonts w:ascii="Times New Roman" w:hAnsi="Times New Roman" w:cs="Times New Roman"/>
          <w:sz w:val="24"/>
          <w:szCs w:val="24"/>
        </w:rPr>
        <w:t xml:space="preserve"> divulgação de uma</w:t>
      </w:r>
      <w:r w:rsidR="00364CA2">
        <w:rPr>
          <w:rFonts w:ascii="Times New Roman" w:hAnsi="Times New Roman" w:cs="Times New Roman"/>
          <w:sz w:val="24"/>
          <w:szCs w:val="24"/>
        </w:rPr>
        <w:t xml:space="preserve"> crise geral.  </w:t>
      </w:r>
    </w:p>
    <w:p w:rsidR="00E824E5" w:rsidRDefault="00E824E5" w:rsidP="004B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5" w:rsidRDefault="0071075C" w:rsidP="004B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824E5" w:rsidRPr="00115A13">
        <w:rPr>
          <w:rFonts w:ascii="Times New Roman" w:hAnsi="Times New Roman" w:cs="Times New Roman"/>
          <w:sz w:val="32"/>
          <w:szCs w:val="32"/>
        </w:rPr>
        <w:t xml:space="preserve">.2 </w:t>
      </w:r>
      <w:r w:rsidR="00115A13" w:rsidRPr="00115A13">
        <w:rPr>
          <w:rFonts w:ascii="Times New Roman" w:hAnsi="Times New Roman" w:cs="Times New Roman"/>
          <w:sz w:val="32"/>
          <w:szCs w:val="32"/>
        </w:rPr>
        <w:t>Influência de médio a longo prazo:</w:t>
      </w:r>
      <w:r w:rsidR="00115A13">
        <w:rPr>
          <w:rFonts w:ascii="Times New Roman" w:hAnsi="Times New Roman" w:cs="Times New Roman"/>
          <w:sz w:val="24"/>
          <w:szCs w:val="24"/>
        </w:rPr>
        <w:t xml:space="preserve"> a influência que os meios de comunicação exercem sobre o re</w:t>
      </w:r>
      <w:r w:rsidR="00BA45F0">
        <w:rPr>
          <w:rFonts w:ascii="Times New Roman" w:hAnsi="Times New Roman" w:cs="Times New Roman"/>
          <w:sz w:val="24"/>
          <w:szCs w:val="24"/>
        </w:rPr>
        <w:t>ceptor é concretizado em médio e</w:t>
      </w:r>
      <w:r w:rsidR="00115A13">
        <w:rPr>
          <w:rFonts w:ascii="Times New Roman" w:hAnsi="Times New Roman" w:cs="Times New Roman"/>
          <w:sz w:val="24"/>
          <w:szCs w:val="24"/>
        </w:rPr>
        <w:t xml:space="preserve"> longo prazo, por isso</w:t>
      </w:r>
      <w:r w:rsidR="00BA45F0">
        <w:rPr>
          <w:rFonts w:ascii="Times New Roman" w:hAnsi="Times New Roman" w:cs="Times New Roman"/>
          <w:sz w:val="24"/>
          <w:szCs w:val="24"/>
        </w:rPr>
        <w:t>,</w:t>
      </w:r>
      <w:r w:rsidR="00115A13">
        <w:rPr>
          <w:rFonts w:ascii="Times New Roman" w:hAnsi="Times New Roman" w:cs="Times New Roman"/>
          <w:sz w:val="24"/>
          <w:szCs w:val="24"/>
        </w:rPr>
        <w:t xml:space="preserve"> o fato de alguns assuntos serem tratados pela mídia de forma repetitiva em relação a outros, sendo </w:t>
      </w:r>
      <w:r w:rsidR="00967CA2">
        <w:rPr>
          <w:rFonts w:ascii="Times New Roman" w:hAnsi="Times New Roman" w:cs="Times New Roman"/>
          <w:sz w:val="24"/>
          <w:szCs w:val="24"/>
        </w:rPr>
        <w:t>a todo o momento</w:t>
      </w:r>
      <w:r w:rsidR="00115A13">
        <w:rPr>
          <w:rFonts w:ascii="Times New Roman" w:hAnsi="Times New Roman" w:cs="Times New Roman"/>
          <w:sz w:val="24"/>
          <w:szCs w:val="24"/>
        </w:rPr>
        <w:t xml:space="preserve"> atualizados.</w:t>
      </w:r>
      <w:r w:rsidR="009C691B">
        <w:rPr>
          <w:rFonts w:ascii="Times New Roman" w:hAnsi="Times New Roman" w:cs="Times New Roman"/>
          <w:sz w:val="24"/>
          <w:szCs w:val="24"/>
        </w:rPr>
        <w:t xml:space="preserve"> No exemplo desta pesquisa, foram publicadas dezenas de matérias por vários dias tratando do mesmo assunto, assim, por meio da repetição</w:t>
      </w:r>
      <w:r w:rsidR="0050352C">
        <w:rPr>
          <w:rFonts w:ascii="Times New Roman" w:hAnsi="Times New Roman" w:cs="Times New Roman"/>
          <w:sz w:val="24"/>
          <w:szCs w:val="24"/>
        </w:rPr>
        <w:t>,</w:t>
      </w:r>
      <w:r w:rsidR="009C691B">
        <w:rPr>
          <w:rFonts w:ascii="Times New Roman" w:hAnsi="Times New Roman" w:cs="Times New Roman"/>
          <w:sz w:val="24"/>
          <w:szCs w:val="24"/>
        </w:rPr>
        <w:t xml:space="preserve"> o fato </w:t>
      </w:r>
      <w:r w:rsidR="0050352C">
        <w:rPr>
          <w:rFonts w:ascii="Times New Roman" w:hAnsi="Times New Roman" w:cs="Times New Roman"/>
          <w:sz w:val="24"/>
          <w:szCs w:val="24"/>
        </w:rPr>
        <w:t>pôde ser concretizado dentro da</w:t>
      </w:r>
      <w:r w:rsidR="009C691B">
        <w:rPr>
          <w:rFonts w:ascii="Times New Roman" w:hAnsi="Times New Roman" w:cs="Times New Roman"/>
          <w:sz w:val="24"/>
          <w:szCs w:val="24"/>
        </w:rPr>
        <w:t xml:space="preserve"> opinião pública.</w:t>
      </w:r>
      <w:r w:rsidR="0011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13" w:rsidRDefault="00115A13" w:rsidP="004B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A13" w:rsidRDefault="0071075C" w:rsidP="004B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15A13" w:rsidRPr="007D1737">
        <w:rPr>
          <w:rFonts w:ascii="Times New Roman" w:hAnsi="Times New Roman" w:cs="Times New Roman"/>
          <w:sz w:val="32"/>
          <w:szCs w:val="32"/>
        </w:rPr>
        <w:t>.3 Agendamento da mídia exerce influência na agenda pessoal:</w:t>
      </w:r>
      <w:r w:rsidR="00115A13">
        <w:rPr>
          <w:rFonts w:ascii="Times New Roman" w:hAnsi="Times New Roman" w:cs="Times New Roman"/>
          <w:sz w:val="24"/>
          <w:szCs w:val="24"/>
        </w:rPr>
        <w:t xml:space="preserve"> por mais que a hipótese do </w:t>
      </w:r>
      <w:r w:rsidR="00115A13">
        <w:rPr>
          <w:rFonts w:ascii="Times New Roman" w:hAnsi="Times New Roman" w:cs="Times New Roman"/>
          <w:i/>
          <w:sz w:val="24"/>
          <w:szCs w:val="24"/>
        </w:rPr>
        <w:t xml:space="preserve">agenda-setting </w:t>
      </w:r>
      <w:r w:rsidR="00115A13">
        <w:rPr>
          <w:rFonts w:ascii="Times New Roman" w:hAnsi="Times New Roman" w:cs="Times New Roman"/>
          <w:sz w:val="24"/>
          <w:szCs w:val="24"/>
        </w:rPr>
        <w:t>nã</w:t>
      </w:r>
      <w:r w:rsidR="009C691B">
        <w:rPr>
          <w:rFonts w:ascii="Times New Roman" w:hAnsi="Times New Roman" w:cs="Times New Roman"/>
          <w:sz w:val="24"/>
          <w:szCs w:val="24"/>
        </w:rPr>
        <w:t xml:space="preserve">o comprove o fato </w:t>
      </w:r>
      <w:r w:rsidR="00967CA2">
        <w:rPr>
          <w:rFonts w:ascii="Times New Roman" w:hAnsi="Times New Roman" w:cs="Times New Roman"/>
          <w:sz w:val="24"/>
          <w:szCs w:val="24"/>
        </w:rPr>
        <w:t>de a mídia ditar</w:t>
      </w:r>
      <w:r w:rsidR="00115A13">
        <w:rPr>
          <w:rFonts w:ascii="Times New Roman" w:hAnsi="Times New Roman" w:cs="Times New Roman"/>
          <w:sz w:val="24"/>
          <w:szCs w:val="24"/>
        </w:rPr>
        <w:t xml:space="preserve"> regras quanto ao comportamento de seus receptores, acredita-se que a partir </w:t>
      </w:r>
      <w:r w:rsidR="00EE7861">
        <w:rPr>
          <w:rFonts w:ascii="Times New Roman" w:hAnsi="Times New Roman" w:cs="Times New Roman"/>
          <w:sz w:val="24"/>
          <w:szCs w:val="24"/>
        </w:rPr>
        <w:t>d</w:t>
      </w:r>
      <w:r w:rsidR="00115A13">
        <w:rPr>
          <w:rFonts w:ascii="Times New Roman" w:hAnsi="Times New Roman" w:cs="Times New Roman"/>
          <w:sz w:val="24"/>
          <w:szCs w:val="24"/>
        </w:rPr>
        <w:t>o agendamento de um fato</w:t>
      </w:r>
      <w:r w:rsidR="007D1737">
        <w:rPr>
          <w:rFonts w:ascii="Times New Roman" w:hAnsi="Times New Roman" w:cs="Times New Roman"/>
          <w:sz w:val="24"/>
          <w:szCs w:val="24"/>
        </w:rPr>
        <w:t>,</w:t>
      </w:r>
      <w:r w:rsidR="00115A13">
        <w:rPr>
          <w:rFonts w:ascii="Times New Roman" w:hAnsi="Times New Roman" w:cs="Times New Roman"/>
          <w:sz w:val="24"/>
          <w:szCs w:val="24"/>
        </w:rPr>
        <w:t xml:space="preserve"> de forma recorrente</w:t>
      </w:r>
      <w:r w:rsidR="007D1737">
        <w:rPr>
          <w:rFonts w:ascii="Times New Roman" w:hAnsi="Times New Roman" w:cs="Times New Roman"/>
          <w:sz w:val="24"/>
          <w:szCs w:val="24"/>
        </w:rPr>
        <w:t>,</w:t>
      </w:r>
      <w:r w:rsidR="00115A13">
        <w:rPr>
          <w:rFonts w:ascii="Times New Roman" w:hAnsi="Times New Roman" w:cs="Times New Roman"/>
          <w:sz w:val="24"/>
          <w:szCs w:val="24"/>
        </w:rPr>
        <w:t xml:space="preserve"> pela mídia</w:t>
      </w:r>
      <w:r w:rsidR="007D1737">
        <w:rPr>
          <w:rFonts w:ascii="Times New Roman" w:hAnsi="Times New Roman" w:cs="Times New Roman"/>
          <w:sz w:val="24"/>
          <w:szCs w:val="24"/>
        </w:rPr>
        <w:t>,</w:t>
      </w:r>
      <w:r w:rsidR="00AB5486">
        <w:rPr>
          <w:rFonts w:ascii="Times New Roman" w:hAnsi="Times New Roman" w:cs="Times New Roman"/>
          <w:sz w:val="24"/>
          <w:szCs w:val="24"/>
        </w:rPr>
        <w:t xml:space="preserve"> influe</w:t>
      </w:r>
      <w:r w:rsidR="00115A13">
        <w:rPr>
          <w:rFonts w:ascii="Times New Roman" w:hAnsi="Times New Roman" w:cs="Times New Roman"/>
          <w:sz w:val="24"/>
          <w:szCs w:val="24"/>
        </w:rPr>
        <w:t>ncia</w:t>
      </w:r>
      <w:r w:rsidR="00AB5486">
        <w:rPr>
          <w:rFonts w:ascii="Times New Roman" w:hAnsi="Times New Roman" w:cs="Times New Roman"/>
          <w:sz w:val="24"/>
          <w:szCs w:val="24"/>
        </w:rPr>
        <w:t>-se</w:t>
      </w:r>
      <w:r w:rsidR="00115A13">
        <w:rPr>
          <w:rFonts w:ascii="Times New Roman" w:hAnsi="Times New Roman" w:cs="Times New Roman"/>
          <w:sz w:val="24"/>
          <w:szCs w:val="24"/>
        </w:rPr>
        <w:t xml:space="preserve"> </w:t>
      </w:r>
      <w:r w:rsidR="00AB5486">
        <w:rPr>
          <w:rFonts w:ascii="Times New Roman" w:hAnsi="Times New Roman" w:cs="Times New Roman"/>
          <w:sz w:val="24"/>
          <w:szCs w:val="24"/>
        </w:rPr>
        <w:t>quanto aos assuntos que ganharão</w:t>
      </w:r>
      <w:r w:rsidR="00115A13">
        <w:rPr>
          <w:rFonts w:ascii="Times New Roman" w:hAnsi="Times New Roman" w:cs="Times New Roman"/>
          <w:sz w:val="24"/>
          <w:szCs w:val="24"/>
        </w:rPr>
        <w:t xml:space="preserve"> espaço na agenda social das pessoas. </w:t>
      </w:r>
    </w:p>
    <w:p w:rsidR="007D1737" w:rsidRDefault="007D1737" w:rsidP="004B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91B" w:rsidRPr="001A35BD" w:rsidRDefault="0071075C" w:rsidP="004B024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096BB9">
        <w:rPr>
          <w:rFonts w:ascii="Times New Roman" w:hAnsi="Times New Roman" w:cs="Times New Roman"/>
          <w:sz w:val="32"/>
          <w:szCs w:val="32"/>
        </w:rPr>
        <w:t xml:space="preserve"> A</w:t>
      </w:r>
      <w:r w:rsidR="00866214" w:rsidRPr="001A35BD">
        <w:rPr>
          <w:rFonts w:ascii="Times New Roman" w:hAnsi="Times New Roman" w:cs="Times New Roman"/>
          <w:sz w:val="32"/>
          <w:szCs w:val="32"/>
        </w:rPr>
        <w:t xml:space="preserve"> </w:t>
      </w:r>
      <w:r w:rsidR="00096BB9">
        <w:rPr>
          <w:rFonts w:ascii="Times New Roman" w:hAnsi="Times New Roman" w:cs="Times New Roman"/>
          <w:sz w:val="32"/>
          <w:szCs w:val="32"/>
        </w:rPr>
        <w:t>e</w:t>
      </w:r>
      <w:r w:rsidR="001A35BD" w:rsidRPr="001A35BD">
        <w:rPr>
          <w:rFonts w:ascii="Times New Roman" w:hAnsi="Times New Roman" w:cs="Times New Roman"/>
          <w:sz w:val="32"/>
          <w:szCs w:val="32"/>
        </w:rPr>
        <w:t xml:space="preserve">xperiência de McCombs </w:t>
      </w:r>
    </w:p>
    <w:p w:rsidR="00866214" w:rsidRDefault="00866214" w:rsidP="004B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214" w:rsidRDefault="00866214" w:rsidP="00866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a mídia passa a tratar um fato de forma recorrente dentro do seu espaço de divulgação de informação, nós, receptores, absorvemos toda essa gama de conteúdo e o tomamos para si. A mídia divulga algo que, a médio e longo prazo passa a ser incluído dentro de nossas preocupações, fatos que chegam ao nosso conhecimento por meio do agendamento realizado pela mídia. </w:t>
      </w:r>
    </w:p>
    <w:p w:rsidR="00EA57F9" w:rsidRDefault="007C714F" w:rsidP="00866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reforçar essa hipótese, McCombs, em 1968, acompanhou a campanha eleitoral nacional dos Estados Unidos. O estudo foi realizado</w:t>
      </w:r>
      <w:r w:rsidR="00EA57F9">
        <w:rPr>
          <w:rFonts w:ascii="Times New Roman" w:hAnsi="Times New Roman" w:cs="Times New Roman"/>
          <w:sz w:val="24"/>
          <w:szCs w:val="24"/>
        </w:rPr>
        <w:t xml:space="preserve"> de forma exploratória e teve seu desdobramento na Universidade da Califórnia, no estado da Carolina do Norte.</w:t>
      </w:r>
    </w:p>
    <w:p w:rsidR="00364CA2" w:rsidRDefault="00EA57F9" w:rsidP="00EA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140">
        <w:rPr>
          <w:rFonts w:ascii="Times New Roman" w:hAnsi="Times New Roman" w:cs="Times New Roman"/>
          <w:sz w:val="24"/>
          <w:szCs w:val="24"/>
        </w:rPr>
        <w:t>Durante 24 dias, antes do dia de votação, o pesquisador aplicou um questionário com um grupo de pessoas que ainda estavam indec</w:t>
      </w:r>
      <w:r w:rsidR="00914606">
        <w:rPr>
          <w:rFonts w:ascii="Times New Roman" w:hAnsi="Times New Roman" w:cs="Times New Roman"/>
          <w:sz w:val="24"/>
          <w:szCs w:val="24"/>
        </w:rPr>
        <w:t>isas em quem votar. Concorriam à</w:t>
      </w:r>
      <w:r w:rsidR="00666140">
        <w:rPr>
          <w:rFonts w:ascii="Times New Roman" w:hAnsi="Times New Roman" w:cs="Times New Roman"/>
          <w:sz w:val="24"/>
          <w:szCs w:val="24"/>
        </w:rPr>
        <w:t xml:space="preserve"> Casa Branca os candidatos Hubert Humprey e Richard Nixon. </w:t>
      </w:r>
    </w:p>
    <w:p w:rsidR="008073F9" w:rsidRDefault="008073F9" w:rsidP="00EA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fomentar a experiência, foram selecionados cinco jornais impressos, duas revistas e dois canais de TV, ambos de grande repercussão. Todo o conteúdo divulgado por essas mídias foi estudado e classificados em categorias. No final, verificou</w:t>
      </w:r>
      <w:r w:rsidR="001A3A69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que a mídia, </w:t>
      </w:r>
      <w:r w:rsidR="001A35BD">
        <w:rPr>
          <w:rFonts w:ascii="Times New Roman" w:hAnsi="Times New Roman" w:cs="Times New Roman"/>
          <w:sz w:val="24"/>
          <w:szCs w:val="24"/>
        </w:rPr>
        <w:t xml:space="preserve">tinha exercido um forte impacto na hora em que os eleitores indecisos escolheram seus candidatos. </w:t>
      </w:r>
    </w:p>
    <w:p w:rsidR="008073F9" w:rsidRDefault="0065524B" w:rsidP="00EA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a experiência realizada, constatou-se que o conteúdo divulgado pela mídia, que foi absorvido pelos eleitores indecisos influenciou na escolha</w:t>
      </w:r>
      <w:r w:rsidR="0079174E">
        <w:rPr>
          <w:rFonts w:ascii="Times New Roman" w:hAnsi="Times New Roman" w:cs="Times New Roman"/>
          <w:sz w:val="24"/>
          <w:szCs w:val="24"/>
        </w:rPr>
        <w:t xml:space="preserve"> final do candidato a presidente</w:t>
      </w:r>
      <w:r>
        <w:rPr>
          <w:rFonts w:ascii="Times New Roman" w:hAnsi="Times New Roman" w:cs="Times New Roman"/>
          <w:sz w:val="24"/>
          <w:szCs w:val="24"/>
        </w:rPr>
        <w:t>. De forma parecida, o propósito deste estudo é constata</w:t>
      </w:r>
      <w:r w:rsidR="00DC29AE">
        <w:rPr>
          <w:rFonts w:ascii="Times New Roman" w:hAnsi="Times New Roman" w:cs="Times New Roman"/>
          <w:sz w:val="24"/>
          <w:szCs w:val="24"/>
        </w:rPr>
        <w:t>r que a atualização diária do “c</w:t>
      </w:r>
      <w:r>
        <w:rPr>
          <w:rFonts w:ascii="Times New Roman" w:hAnsi="Times New Roman" w:cs="Times New Roman"/>
          <w:sz w:val="24"/>
          <w:szCs w:val="24"/>
        </w:rPr>
        <w:t>orredômetro” influenciou no grande número de conteúdo noticioso negativo sobre a saúde pública no Ceará</w:t>
      </w:r>
      <w:r w:rsidR="0092330E">
        <w:rPr>
          <w:rFonts w:ascii="Times New Roman" w:hAnsi="Times New Roman" w:cs="Times New Roman"/>
          <w:sz w:val="24"/>
          <w:szCs w:val="24"/>
        </w:rPr>
        <w:t xml:space="preserve"> nas páginas do O POVO</w:t>
      </w:r>
      <w:r>
        <w:rPr>
          <w:rFonts w:ascii="Times New Roman" w:hAnsi="Times New Roman" w:cs="Times New Roman"/>
          <w:sz w:val="24"/>
          <w:szCs w:val="24"/>
        </w:rPr>
        <w:t xml:space="preserve"> que culminou na divulgação de uma crise geral</w:t>
      </w:r>
      <w:r w:rsidR="0083187E">
        <w:rPr>
          <w:rFonts w:ascii="Times New Roman" w:hAnsi="Times New Roman" w:cs="Times New Roman"/>
          <w:sz w:val="24"/>
          <w:szCs w:val="24"/>
        </w:rPr>
        <w:t xml:space="preserve">, chegando de fato </w:t>
      </w:r>
      <w:r w:rsidR="00185369">
        <w:rPr>
          <w:rFonts w:ascii="Times New Roman" w:hAnsi="Times New Roman" w:cs="Times New Roman"/>
          <w:sz w:val="24"/>
          <w:szCs w:val="24"/>
        </w:rPr>
        <w:t>à</w:t>
      </w:r>
      <w:r w:rsidR="0083187E">
        <w:rPr>
          <w:rFonts w:ascii="Times New Roman" w:hAnsi="Times New Roman" w:cs="Times New Roman"/>
          <w:sz w:val="24"/>
          <w:szCs w:val="24"/>
        </w:rPr>
        <w:t xml:space="preserve"> opinião pública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177" w:rsidRDefault="00105177" w:rsidP="00EA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177" w:rsidRPr="00105177" w:rsidRDefault="0071075C" w:rsidP="0010517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E25E8">
        <w:rPr>
          <w:rFonts w:ascii="Times New Roman" w:hAnsi="Times New Roman" w:cs="Times New Roman"/>
          <w:sz w:val="32"/>
          <w:szCs w:val="32"/>
        </w:rPr>
        <w:t xml:space="preserve">. </w:t>
      </w:r>
      <w:r w:rsidR="00105177" w:rsidRPr="00105177">
        <w:rPr>
          <w:rFonts w:ascii="Times New Roman" w:hAnsi="Times New Roman" w:cs="Times New Roman"/>
          <w:sz w:val="32"/>
          <w:szCs w:val="32"/>
        </w:rPr>
        <w:t>Estudo de Caso</w:t>
      </w:r>
    </w:p>
    <w:p w:rsidR="008073F9" w:rsidRDefault="008073F9" w:rsidP="00EA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1E3" w:rsidRDefault="000E730C" w:rsidP="00700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21 de abril de 2015, o Sindicato dos Médicos do Estado do Ceará</w:t>
      </w:r>
      <w:r w:rsidR="009D6B86">
        <w:rPr>
          <w:rFonts w:ascii="Times New Roman" w:hAnsi="Times New Roman" w:cs="Times New Roman"/>
          <w:sz w:val="24"/>
          <w:szCs w:val="24"/>
        </w:rPr>
        <w:t xml:space="preserve"> (Simec)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A0781">
        <w:rPr>
          <w:rFonts w:ascii="Times New Roman" w:hAnsi="Times New Roman" w:cs="Times New Roman"/>
          <w:sz w:val="24"/>
          <w:szCs w:val="24"/>
        </w:rPr>
        <w:t>nunciou que iria iniciar ação de</w:t>
      </w:r>
      <w:r>
        <w:rPr>
          <w:rFonts w:ascii="Times New Roman" w:hAnsi="Times New Roman" w:cs="Times New Roman"/>
          <w:sz w:val="24"/>
          <w:szCs w:val="24"/>
        </w:rPr>
        <w:t xml:space="preserve"> contagem diária</w:t>
      </w:r>
      <w:r w:rsidR="007001E3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pacientes internados</w:t>
      </w:r>
      <w:r w:rsidR="007001E3">
        <w:rPr>
          <w:rFonts w:ascii="Times New Roman" w:hAnsi="Times New Roman" w:cs="Times New Roman"/>
          <w:sz w:val="24"/>
          <w:szCs w:val="24"/>
        </w:rPr>
        <w:t xml:space="preserve"> nos corredores d</w:t>
      </w:r>
      <w:r>
        <w:rPr>
          <w:rFonts w:ascii="Times New Roman" w:hAnsi="Times New Roman" w:cs="Times New Roman"/>
          <w:sz w:val="24"/>
          <w:szCs w:val="24"/>
        </w:rPr>
        <w:t>as principais unidades de atendimento hospitalar da capital cearense. As</w:t>
      </w:r>
      <w:r w:rsidR="007001E3">
        <w:rPr>
          <w:rFonts w:ascii="Times New Roman" w:hAnsi="Times New Roman" w:cs="Times New Roman"/>
          <w:sz w:val="24"/>
          <w:szCs w:val="24"/>
        </w:rPr>
        <w:t xml:space="preserve"> unidades vistoria</w:t>
      </w:r>
      <w:r w:rsidR="00B1374F">
        <w:rPr>
          <w:rFonts w:ascii="Times New Roman" w:hAnsi="Times New Roman" w:cs="Times New Roman"/>
          <w:sz w:val="24"/>
          <w:szCs w:val="24"/>
        </w:rPr>
        <w:t>da</w:t>
      </w:r>
      <w:r w:rsidR="007001E3">
        <w:rPr>
          <w:rFonts w:ascii="Times New Roman" w:hAnsi="Times New Roman" w:cs="Times New Roman"/>
          <w:sz w:val="24"/>
          <w:szCs w:val="24"/>
        </w:rPr>
        <w:t>s são: Hospital Geral de Fortaleza (HGF), Instituto Dr. José Frota (IJF), Hospital de Messejana (HM), Hosp</w:t>
      </w:r>
      <w:r w:rsidR="009D6B86">
        <w:rPr>
          <w:rFonts w:ascii="Times New Roman" w:hAnsi="Times New Roman" w:cs="Times New Roman"/>
          <w:sz w:val="24"/>
          <w:szCs w:val="24"/>
        </w:rPr>
        <w:t>ital Infantil Al</w:t>
      </w:r>
      <w:r w:rsidR="007001E3">
        <w:rPr>
          <w:rFonts w:ascii="Times New Roman" w:hAnsi="Times New Roman" w:cs="Times New Roman"/>
          <w:sz w:val="24"/>
          <w:szCs w:val="24"/>
        </w:rPr>
        <w:t xml:space="preserve">bert Sabin (HIAS), Hospital São José (HSJ) e 9 Unidades de Pronto Atendimento (UPAs). </w:t>
      </w:r>
    </w:p>
    <w:p w:rsidR="00115A13" w:rsidRDefault="007001E3" w:rsidP="00700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atualização diária levou a um grande número</w:t>
      </w:r>
      <w:r w:rsidR="00B1374F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conteúdo noticioso na imprensa cearense sobre a saúde pública. Para evidenciar isso, coletamos todas as informações noticiosas publicadas no O POVO entr</w:t>
      </w:r>
      <w:r w:rsidR="00E644D0">
        <w:rPr>
          <w:rFonts w:ascii="Times New Roman" w:hAnsi="Times New Roman" w:cs="Times New Roman"/>
          <w:sz w:val="24"/>
          <w:szCs w:val="24"/>
        </w:rPr>
        <w:t>e o período do dia 21 de abril e</w:t>
      </w:r>
      <w:r>
        <w:rPr>
          <w:rFonts w:ascii="Times New Roman" w:hAnsi="Times New Roman" w:cs="Times New Roman"/>
          <w:sz w:val="24"/>
          <w:szCs w:val="24"/>
        </w:rPr>
        <w:t xml:space="preserve"> 14 de maio de 2015, ou seja, 24 dias. </w:t>
      </w:r>
      <w:r w:rsidR="000D0F60">
        <w:rPr>
          <w:rFonts w:ascii="Times New Roman" w:hAnsi="Times New Roman" w:cs="Times New Roman"/>
          <w:sz w:val="24"/>
          <w:szCs w:val="24"/>
        </w:rPr>
        <w:t xml:space="preserve">E coletamos também, todas as </w:t>
      </w:r>
      <w:r w:rsidR="009D6B86">
        <w:rPr>
          <w:rFonts w:ascii="Times New Roman" w:hAnsi="Times New Roman" w:cs="Times New Roman"/>
          <w:sz w:val="24"/>
          <w:szCs w:val="24"/>
        </w:rPr>
        <w:t>informações sobre saúde publica</w:t>
      </w:r>
      <w:r w:rsidR="000D0F60">
        <w:rPr>
          <w:rFonts w:ascii="Times New Roman" w:hAnsi="Times New Roman" w:cs="Times New Roman"/>
          <w:sz w:val="24"/>
          <w:szCs w:val="24"/>
        </w:rPr>
        <w:t xml:space="preserve"> em</w:t>
      </w:r>
      <w:r w:rsidR="009D6B86">
        <w:rPr>
          <w:rFonts w:ascii="Times New Roman" w:hAnsi="Times New Roman" w:cs="Times New Roman"/>
          <w:sz w:val="24"/>
          <w:szCs w:val="24"/>
        </w:rPr>
        <w:t xml:space="preserve"> um</w:t>
      </w:r>
      <w:r w:rsidR="000D0F60">
        <w:rPr>
          <w:rFonts w:ascii="Times New Roman" w:hAnsi="Times New Roman" w:cs="Times New Roman"/>
          <w:sz w:val="24"/>
          <w:szCs w:val="24"/>
        </w:rPr>
        <w:t xml:space="preserve"> período de 24 dias antes do anúncio do “corredômetro”</w:t>
      </w:r>
      <w:r w:rsidR="000011B1">
        <w:rPr>
          <w:rFonts w:ascii="Times New Roman" w:hAnsi="Times New Roman" w:cs="Times New Roman"/>
          <w:sz w:val="24"/>
          <w:szCs w:val="24"/>
        </w:rPr>
        <w:t>, entre os dias 28</w:t>
      </w:r>
      <w:r w:rsidR="00E644D0">
        <w:rPr>
          <w:rFonts w:ascii="Times New Roman" w:hAnsi="Times New Roman" w:cs="Times New Roman"/>
          <w:sz w:val="24"/>
          <w:szCs w:val="24"/>
        </w:rPr>
        <w:t xml:space="preserve"> de março e</w:t>
      </w:r>
      <w:r w:rsidR="000D0F60">
        <w:rPr>
          <w:rFonts w:ascii="Times New Roman" w:hAnsi="Times New Roman" w:cs="Times New Roman"/>
          <w:sz w:val="24"/>
          <w:szCs w:val="24"/>
        </w:rPr>
        <w:t xml:space="preserve"> 20 de abril</w:t>
      </w:r>
      <w:r w:rsidR="009D6B86">
        <w:rPr>
          <w:rFonts w:ascii="Times New Roman" w:hAnsi="Times New Roman" w:cs="Times New Roman"/>
          <w:sz w:val="24"/>
          <w:szCs w:val="24"/>
        </w:rPr>
        <w:t>,</w:t>
      </w:r>
      <w:r w:rsidR="000D0F60">
        <w:rPr>
          <w:rFonts w:ascii="Times New Roman" w:hAnsi="Times New Roman" w:cs="Times New Roman"/>
          <w:sz w:val="24"/>
          <w:szCs w:val="24"/>
        </w:rPr>
        <w:t xml:space="preserve"> para realizar o comparativo no número de publicações</w:t>
      </w:r>
      <w:r w:rsidR="009D6B86">
        <w:rPr>
          <w:rFonts w:ascii="Times New Roman" w:hAnsi="Times New Roman" w:cs="Times New Roman"/>
          <w:sz w:val="24"/>
          <w:szCs w:val="24"/>
        </w:rPr>
        <w:t xml:space="preserve"> negativas sobre saúde</w:t>
      </w:r>
      <w:r w:rsidR="00E644D0">
        <w:rPr>
          <w:rFonts w:ascii="Times New Roman" w:hAnsi="Times New Roman" w:cs="Times New Roman"/>
          <w:sz w:val="24"/>
          <w:szCs w:val="24"/>
        </w:rPr>
        <w:t xml:space="preserve"> pública</w:t>
      </w:r>
      <w:r w:rsidR="009D6B86">
        <w:rPr>
          <w:rFonts w:ascii="Times New Roman" w:hAnsi="Times New Roman" w:cs="Times New Roman"/>
          <w:sz w:val="24"/>
          <w:szCs w:val="24"/>
        </w:rPr>
        <w:t xml:space="preserve"> no Ceará</w:t>
      </w:r>
      <w:r w:rsidR="000D0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6D6" w:rsidRDefault="001476D6" w:rsidP="001476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D6">
        <w:rPr>
          <w:rFonts w:ascii="Times New Roman" w:hAnsi="Times New Roman" w:cs="Times New Roman"/>
          <w:sz w:val="24"/>
          <w:szCs w:val="24"/>
        </w:rPr>
        <w:t>Antes do “corredômetro”, no período analisado</w:t>
      </w:r>
      <w:r>
        <w:rPr>
          <w:rFonts w:ascii="Times New Roman" w:hAnsi="Times New Roman" w:cs="Times New Roman"/>
          <w:sz w:val="24"/>
          <w:szCs w:val="24"/>
        </w:rPr>
        <w:t xml:space="preserve">, foram publicadas apenas </w:t>
      </w:r>
      <w:r w:rsidRPr="001476D6">
        <w:rPr>
          <w:rFonts w:ascii="Times New Roman" w:hAnsi="Times New Roman" w:cs="Times New Roman"/>
          <w:sz w:val="24"/>
          <w:szCs w:val="24"/>
        </w:rPr>
        <w:t xml:space="preserve">5 notícias, ambas de conteúdo negativo, e apenas 2 delas tem </w:t>
      </w:r>
      <w:r w:rsidR="00967CA2" w:rsidRPr="001476D6">
        <w:rPr>
          <w:rFonts w:ascii="Times New Roman" w:hAnsi="Times New Roman" w:cs="Times New Roman"/>
          <w:sz w:val="24"/>
          <w:szCs w:val="24"/>
        </w:rPr>
        <w:t>certa</w:t>
      </w:r>
      <w:r w:rsidRPr="001476D6">
        <w:rPr>
          <w:rFonts w:ascii="Times New Roman" w:hAnsi="Times New Roman" w:cs="Times New Roman"/>
          <w:sz w:val="24"/>
          <w:szCs w:val="24"/>
        </w:rPr>
        <w:t xml:space="preserve"> correlação, quando tratam da paralisação de funcionários por falta de pagamento de salário</w:t>
      </w:r>
      <w:r w:rsidR="00934E14">
        <w:rPr>
          <w:rFonts w:ascii="Times New Roman" w:hAnsi="Times New Roman" w:cs="Times New Roman"/>
          <w:sz w:val="24"/>
          <w:szCs w:val="24"/>
        </w:rPr>
        <w:t>s</w:t>
      </w:r>
      <w:r w:rsidRPr="001476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Já no período após a ação</w:t>
      </w:r>
      <w:r w:rsidR="009D6B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B86">
        <w:rPr>
          <w:rFonts w:ascii="Times New Roman" w:hAnsi="Times New Roman" w:cs="Times New Roman"/>
          <w:sz w:val="24"/>
          <w:szCs w:val="24"/>
        </w:rPr>
        <w:t>foram publicadas 33 notícias e dois editoriais. Antes, a média</w:t>
      </w:r>
      <w:r>
        <w:rPr>
          <w:rFonts w:ascii="Times New Roman" w:hAnsi="Times New Roman" w:cs="Times New Roman"/>
          <w:sz w:val="24"/>
          <w:szCs w:val="24"/>
        </w:rPr>
        <w:t xml:space="preserve"> era de 0,2 notícias publicadas por dia com conteúdo negativo sobre saúde pública no Ceará. Já no período analisado entre ação se tem uma média de 1,3 no</w:t>
      </w:r>
      <w:r w:rsidR="009D6B86">
        <w:rPr>
          <w:rFonts w:ascii="Times New Roman" w:hAnsi="Times New Roman" w:cs="Times New Roman"/>
          <w:sz w:val="24"/>
          <w:szCs w:val="24"/>
        </w:rPr>
        <w:t>tícias por dia sobre o assunto.</w:t>
      </w:r>
    </w:p>
    <w:p w:rsidR="00FD7189" w:rsidRDefault="00696D16" w:rsidP="001476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primeira matéria a citar o “corredômetro” foi publicada no dia 24 de abril, três dias após o início da ação. No mesmo dia outra matéria citava pela primeira vez o termo “crise”. A </w:t>
      </w:r>
      <w:r>
        <w:rPr>
          <w:rFonts w:ascii="Times New Roman" w:hAnsi="Times New Roman" w:cs="Times New Roman"/>
          <w:sz w:val="24"/>
          <w:szCs w:val="24"/>
        </w:rPr>
        <w:lastRenderedPageBreak/>
        <w:t>partir daí uma série de outras ma</w:t>
      </w:r>
      <w:r w:rsidR="000543E3">
        <w:rPr>
          <w:rFonts w:ascii="Times New Roman" w:hAnsi="Times New Roman" w:cs="Times New Roman"/>
          <w:sz w:val="24"/>
          <w:szCs w:val="24"/>
        </w:rPr>
        <w:t>térias foram publica</w:t>
      </w:r>
      <w:r w:rsidR="00934E14">
        <w:rPr>
          <w:rFonts w:ascii="Times New Roman" w:hAnsi="Times New Roman" w:cs="Times New Roman"/>
          <w:sz w:val="24"/>
          <w:szCs w:val="24"/>
        </w:rPr>
        <w:t>da</w:t>
      </w:r>
      <w:r w:rsidR="000543E3">
        <w:rPr>
          <w:rFonts w:ascii="Times New Roman" w:hAnsi="Times New Roman" w:cs="Times New Roman"/>
          <w:sz w:val="24"/>
          <w:szCs w:val="24"/>
        </w:rPr>
        <w:t>s, sendo que todas elas trazem uma correlação direta com o “corredômetro”, muitas vezes atualizando os números da ação e apontando a superlotação como um dos fatores agravantes da c</w:t>
      </w:r>
      <w:r w:rsidR="00934E14">
        <w:rPr>
          <w:rFonts w:ascii="Times New Roman" w:hAnsi="Times New Roman" w:cs="Times New Roman"/>
          <w:sz w:val="24"/>
          <w:szCs w:val="24"/>
        </w:rPr>
        <w:t>rise na área.</w:t>
      </w:r>
    </w:p>
    <w:p w:rsidR="00501C79" w:rsidRDefault="00501C79" w:rsidP="00501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C79" w:rsidRPr="00501C79" w:rsidRDefault="00501C79" w:rsidP="00501C7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79">
        <w:rPr>
          <w:rFonts w:ascii="Times New Roman" w:hAnsi="Times New Roman" w:cs="Times New Roman"/>
          <w:sz w:val="32"/>
          <w:szCs w:val="32"/>
        </w:rPr>
        <w:t>Considerações Finais</w:t>
      </w:r>
    </w:p>
    <w:p w:rsidR="00934E14" w:rsidRDefault="00501C79" w:rsidP="001476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coleta e a anális</w:t>
      </w:r>
      <w:r w:rsidR="00F959A8">
        <w:rPr>
          <w:rFonts w:ascii="Times New Roman" w:hAnsi="Times New Roman" w:cs="Times New Roman"/>
          <w:sz w:val="24"/>
          <w:szCs w:val="24"/>
        </w:rPr>
        <w:t xml:space="preserve">e das notícias negativas sobre </w:t>
      </w:r>
      <w:r>
        <w:rPr>
          <w:rFonts w:ascii="Times New Roman" w:hAnsi="Times New Roman" w:cs="Times New Roman"/>
          <w:sz w:val="24"/>
          <w:szCs w:val="24"/>
        </w:rPr>
        <w:t>a situação da saúde pública no Ceará dentro do O POVO, con</w:t>
      </w:r>
      <w:r w:rsidR="00F959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tatou-se uma grande discr</w:t>
      </w:r>
      <w:r w:rsidR="00F959A8">
        <w:rPr>
          <w:rFonts w:ascii="Times New Roman" w:hAnsi="Times New Roman" w:cs="Times New Roman"/>
          <w:sz w:val="24"/>
          <w:szCs w:val="24"/>
        </w:rPr>
        <w:t>epância no número de matérias pu</w:t>
      </w:r>
      <w:r>
        <w:rPr>
          <w:rFonts w:ascii="Times New Roman" w:hAnsi="Times New Roman" w:cs="Times New Roman"/>
          <w:sz w:val="24"/>
          <w:szCs w:val="24"/>
        </w:rPr>
        <w:t>blica</w:t>
      </w:r>
      <w:r w:rsidR="00F959A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 antes e depois do “corredômetro”</w:t>
      </w:r>
      <w:r w:rsidR="00801266">
        <w:rPr>
          <w:rFonts w:ascii="Times New Roman" w:hAnsi="Times New Roman" w:cs="Times New Roman"/>
          <w:sz w:val="24"/>
          <w:szCs w:val="24"/>
        </w:rPr>
        <w:t>. Esse fator, evide</w:t>
      </w:r>
      <w:r>
        <w:rPr>
          <w:rFonts w:ascii="Times New Roman" w:hAnsi="Times New Roman" w:cs="Times New Roman"/>
          <w:sz w:val="24"/>
          <w:szCs w:val="24"/>
        </w:rPr>
        <w:t>ncia o objetivo desta pesquisa que é mostrar que a ação promovida pelo Simec desencadeou no agendamento</w:t>
      </w:r>
      <w:r w:rsidR="000B69A2">
        <w:rPr>
          <w:rFonts w:ascii="Times New Roman" w:hAnsi="Times New Roman" w:cs="Times New Roman"/>
          <w:sz w:val="24"/>
          <w:szCs w:val="24"/>
        </w:rPr>
        <w:t xml:space="preserve"> de uma s</w:t>
      </w:r>
      <w:r w:rsidR="00F22952">
        <w:rPr>
          <w:rFonts w:ascii="Times New Roman" w:hAnsi="Times New Roman" w:cs="Times New Roman"/>
          <w:sz w:val="24"/>
          <w:szCs w:val="24"/>
        </w:rPr>
        <w:t>érie</w:t>
      </w:r>
      <w:r>
        <w:rPr>
          <w:rFonts w:ascii="Times New Roman" w:hAnsi="Times New Roman" w:cs="Times New Roman"/>
          <w:sz w:val="24"/>
          <w:szCs w:val="24"/>
        </w:rPr>
        <w:t xml:space="preserve"> desse tipo de conteúdo dentro do veículo. </w:t>
      </w:r>
    </w:p>
    <w:p w:rsidR="00471E45" w:rsidRDefault="00501C79" w:rsidP="00501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leitura da</w:t>
      </w:r>
      <w:r w:rsidR="00C417A6">
        <w:rPr>
          <w:rFonts w:ascii="Times New Roman" w:hAnsi="Times New Roman" w:cs="Times New Roman"/>
          <w:sz w:val="24"/>
          <w:szCs w:val="24"/>
        </w:rPr>
        <w:t>s matérias e editoriais publicados</w:t>
      </w:r>
      <w:r>
        <w:rPr>
          <w:rFonts w:ascii="Times New Roman" w:hAnsi="Times New Roman" w:cs="Times New Roman"/>
          <w:sz w:val="24"/>
          <w:szCs w:val="24"/>
        </w:rPr>
        <w:t xml:space="preserve"> depois do “corredômetro” percebeu-se que todo o conteúdo está relacionado de forma direta com a ação, evidenciando a crise na saúde pública. Como já se é sabido, há muito tempo a saúde pública é tida como um grave problema em todo o país. Assim, pode-se afirmar que a crise na saúde </w:t>
      </w:r>
      <w:r w:rsidR="00471E45">
        <w:rPr>
          <w:rFonts w:ascii="Times New Roman" w:hAnsi="Times New Roman" w:cs="Times New Roman"/>
          <w:sz w:val="24"/>
          <w:szCs w:val="24"/>
        </w:rPr>
        <w:t xml:space="preserve">no estado do Ceará não é algo novo, mas, nos últimos dias, ela foi tratada com maior evidência dentro da imprensa, motivada pela atualização diária do “corredômetro”, chegando com força no setor da opinião pública. </w:t>
      </w:r>
    </w:p>
    <w:p w:rsidR="00C417A6" w:rsidRDefault="00C417A6" w:rsidP="00501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Dentro desse período, o caso da crise na saúde levou o próprio governador do estado, Camilo Santana, a tomar a frente do problema, liderando uma equipe de profissionais encarregados de </w:t>
      </w:r>
      <w:r w:rsidR="008F3FE6">
        <w:rPr>
          <w:rFonts w:ascii="Times New Roman" w:hAnsi="Times New Roman" w:cs="Times New Roman"/>
          <w:sz w:val="24"/>
          <w:szCs w:val="24"/>
        </w:rPr>
        <w:t>solucionar a situação</w:t>
      </w:r>
      <w:r w:rsidR="00302E17">
        <w:rPr>
          <w:rFonts w:ascii="Times New Roman" w:hAnsi="Times New Roman" w:cs="Times New Roman"/>
          <w:sz w:val="24"/>
          <w:szCs w:val="24"/>
        </w:rPr>
        <w:t xml:space="preserve"> que acarretou na renúncia do secretário estadual da saúde</w:t>
      </w:r>
      <w:r w:rsidR="000C49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Chamou a atenção de instituições que debateram o assunto, como a Ordem do</w:t>
      </w:r>
      <w:r w:rsidR="00A73F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Advogados</w:t>
      </w:r>
      <w:r w:rsidR="008F3FE6">
        <w:rPr>
          <w:rFonts w:ascii="Times New Roman" w:hAnsi="Times New Roman" w:cs="Times New Roman"/>
          <w:sz w:val="24"/>
          <w:szCs w:val="24"/>
        </w:rPr>
        <w:t xml:space="preserve"> Brasil</w:t>
      </w:r>
      <w:r>
        <w:rPr>
          <w:rFonts w:ascii="Times New Roman" w:hAnsi="Times New Roman" w:cs="Times New Roman"/>
          <w:sz w:val="24"/>
          <w:szCs w:val="24"/>
        </w:rPr>
        <w:t xml:space="preserve"> Secção Ceará (OAB-CE), Conselho Regional de Medicina (CRM-CE), Defensoria Pública e Assembleia Legislativa que visitaram unidades hospitalares, além de toda a população cearense que foi atingida pelo o assunto. </w:t>
      </w:r>
    </w:p>
    <w:p w:rsidR="00471E45" w:rsidRDefault="00471E45" w:rsidP="00501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constatou-se por meio desta pesquisa que a grande mídia exerce grande poder de influência dentro da sociedade utilizando-se da divulgação de conteúdo noticioso. Verificou-se que, neste caso específico, o jornal O POVO fez uso de agendamento de pautas que culminaram no </w:t>
      </w:r>
      <w:r w:rsidR="0082346A">
        <w:rPr>
          <w:rFonts w:ascii="Times New Roman" w:hAnsi="Times New Roman" w:cs="Times New Roman"/>
          <w:sz w:val="24"/>
          <w:szCs w:val="24"/>
        </w:rPr>
        <w:t xml:space="preserve">agendamento público do assunto. </w:t>
      </w:r>
    </w:p>
    <w:p w:rsidR="00D50CE6" w:rsidRDefault="00D50CE6" w:rsidP="00941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C79" w:rsidRDefault="00941802" w:rsidP="009418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02">
        <w:rPr>
          <w:rFonts w:ascii="Times New Roman" w:hAnsi="Times New Roman" w:cs="Times New Roman"/>
          <w:sz w:val="32"/>
          <w:szCs w:val="32"/>
        </w:rPr>
        <w:lastRenderedPageBreak/>
        <w:t>Referências</w:t>
      </w:r>
      <w:r w:rsidR="00501C79" w:rsidRPr="009418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4B6A" w:rsidRPr="00E14B6A" w:rsidRDefault="00E14B6A" w:rsidP="00941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6A">
        <w:rPr>
          <w:rFonts w:ascii="Times New Roman" w:hAnsi="Times New Roman" w:cs="Times New Roman"/>
          <w:sz w:val="24"/>
          <w:szCs w:val="24"/>
        </w:rPr>
        <w:t xml:space="preserve">HOHLFELDT, </w:t>
      </w:r>
      <w:proofErr w:type="spellStart"/>
      <w:r w:rsidRPr="00E14B6A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3AEE">
        <w:rPr>
          <w:rFonts w:ascii="Times New Roman" w:hAnsi="Times New Roman" w:cs="Times New Roman"/>
          <w:sz w:val="24"/>
          <w:szCs w:val="24"/>
        </w:rPr>
        <w:t xml:space="preserve">Os Estudos Sobre a Hipótese do Agendamento. In: REVISTA FAMECOS, 11, 1997, Porto Alegra. p . 1-10.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A5" w:rsidRDefault="00C858A5" w:rsidP="00941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38">
        <w:rPr>
          <w:rFonts w:ascii="Times New Roman" w:hAnsi="Times New Roman" w:cs="Times New Roman"/>
          <w:sz w:val="24"/>
          <w:szCs w:val="24"/>
        </w:rPr>
        <w:t xml:space="preserve">LIMA, Manolita Correia. </w:t>
      </w:r>
      <w:r w:rsidRPr="00CC5138">
        <w:rPr>
          <w:rFonts w:ascii="Times New Roman" w:hAnsi="Times New Roman" w:cs="Times New Roman"/>
          <w:b/>
          <w:bCs/>
          <w:sz w:val="24"/>
          <w:szCs w:val="24"/>
        </w:rPr>
        <w:t>Monografia</w:t>
      </w:r>
      <w:r w:rsidRPr="00CC5138">
        <w:rPr>
          <w:rFonts w:ascii="Times New Roman" w:hAnsi="Times New Roman" w:cs="Times New Roman"/>
          <w:sz w:val="24"/>
          <w:szCs w:val="24"/>
        </w:rPr>
        <w:t>: a engenharia da produção acadêmica. 2. ed. SÃO PAULO: SARAIVA, 2008.</w:t>
      </w:r>
    </w:p>
    <w:p w:rsidR="00C858A5" w:rsidRDefault="00C858A5" w:rsidP="00941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MAINENTI, Geraldo Márcio Peres. A Teoria da Agenda: a Mídia e a Opinião Pública. In: SEMINÁRIO DOS ALUNOS DE PÓS-GRADUAÇÃO EM COMUNICAÇÃO SOCIAL DA PUC-RIO, 9, 2012, Rio de Janeiro. p. 1 – 13. </w:t>
      </w:r>
    </w:p>
    <w:p w:rsidR="00C858A5" w:rsidRDefault="00C858A5" w:rsidP="00941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MARTINS, Allynson Viana. A hipótese da agenda-setting e a teoria do newsmaking no blog do Noblat.</w:t>
      </w:r>
      <w:r w:rsidR="00123AEE">
        <w:rPr>
          <w:rFonts w:ascii="Times New Roman" w:hAnsi="Times New Roman" w:cs="Times New Roman"/>
          <w:sz w:val="24"/>
          <w:szCs w:val="24"/>
        </w:rPr>
        <w:t xml:space="preserve"> In:</w:t>
      </w:r>
      <w:r>
        <w:rPr>
          <w:rFonts w:ascii="Times New Roman" w:hAnsi="Times New Roman" w:cs="Times New Roman"/>
          <w:sz w:val="24"/>
          <w:szCs w:val="24"/>
        </w:rPr>
        <w:t xml:space="preserve"> SIMPÓSIO EM TECNOLOGIAS DIGITAIS E SOCIABILDADE: MÍDIAS SOCAIS, SABERES E REPRESENTAÇÕES, 10, 2011, Salvador. p. 1- 14. </w:t>
      </w:r>
    </w:p>
    <w:p w:rsidR="00C858A5" w:rsidRDefault="00C858A5" w:rsidP="00941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38">
        <w:rPr>
          <w:rFonts w:ascii="Times New Roman" w:hAnsi="Times New Roman" w:cs="Times New Roman"/>
          <w:sz w:val="24"/>
          <w:szCs w:val="24"/>
        </w:rPr>
        <w:t xml:space="preserve">WOLF, Mauro. </w:t>
      </w:r>
      <w:r w:rsidRPr="00CC5138">
        <w:rPr>
          <w:rFonts w:ascii="Times New Roman" w:hAnsi="Times New Roman" w:cs="Times New Roman"/>
          <w:b/>
          <w:bCs/>
          <w:sz w:val="24"/>
          <w:szCs w:val="24"/>
        </w:rPr>
        <w:t xml:space="preserve">Teorias das comunicações de massa. </w:t>
      </w:r>
      <w:r w:rsidRPr="00CC5138">
        <w:rPr>
          <w:rFonts w:ascii="Times New Roman" w:hAnsi="Times New Roman" w:cs="Times New Roman"/>
          <w:sz w:val="24"/>
          <w:szCs w:val="24"/>
        </w:rPr>
        <w:t>1. ed. São Paulo: Martins Fontes, 2003.</w:t>
      </w:r>
    </w:p>
    <w:p w:rsidR="00C858A5" w:rsidRDefault="00C858A5" w:rsidP="00941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38" w:rsidRDefault="00CC5138" w:rsidP="00941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8A5" w:rsidRDefault="00C858A5" w:rsidP="009418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58A5" w:rsidRDefault="00C858A5" w:rsidP="009418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58A5" w:rsidRDefault="00C858A5" w:rsidP="009418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58A5" w:rsidRDefault="00C858A5" w:rsidP="009418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43AD" w:rsidRDefault="00DB43AD" w:rsidP="009418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7CA2" w:rsidRDefault="00967CA2" w:rsidP="009418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7CA2" w:rsidRDefault="00967CA2" w:rsidP="009418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0CE6" w:rsidRDefault="00D50CE6" w:rsidP="009418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329A" w:rsidRDefault="00CC5138" w:rsidP="009418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138">
        <w:rPr>
          <w:rFonts w:ascii="Times New Roman" w:hAnsi="Times New Roman" w:cs="Times New Roman"/>
          <w:sz w:val="32"/>
          <w:szCs w:val="32"/>
        </w:rPr>
        <w:lastRenderedPageBreak/>
        <w:t>Anexo</w:t>
      </w:r>
      <w:r w:rsidR="002C329A">
        <w:rPr>
          <w:rFonts w:ascii="Times New Roman" w:hAnsi="Times New Roman" w:cs="Times New Roman"/>
          <w:sz w:val="32"/>
          <w:szCs w:val="32"/>
        </w:rPr>
        <w:t>s: Lista de matérias e editoriais analisadas</w:t>
      </w:r>
    </w:p>
    <w:p w:rsidR="002C329A" w:rsidRPr="00C858A5" w:rsidRDefault="002C329A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30 de março: Postos poderiam ser entrada pera redes de saúde mental;</w:t>
      </w:r>
    </w:p>
    <w:p w:rsidR="002C329A" w:rsidRPr="00C858A5" w:rsidRDefault="002C329A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2 de abril: Atraso de pagamento pode causa paralização no HGF na Semana Santa</w:t>
      </w:r>
      <w:r w:rsidR="00C858A5" w:rsidRPr="00C858A5">
        <w:rPr>
          <w:rFonts w:ascii="Times New Roman" w:hAnsi="Times New Roman" w:cs="Times New Roman"/>
          <w:sz w:val="24"/>
          <w:szCs w:val="24"/>
        </w:rPr>
        <w:t>;</w:t>
      </w:r>
    </w:p>
    <w:p w:rsidR="002C329A" w:rsidRPr="00C858A5" w:rsidRDefault="002C329A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8 de abril: Turista morre em posto de saúde de Jijoca de Jericoacoara</w:t>
      </w:r>
      <w:r w:rsidR="00C858A5" w:rsidRPr="00C858A5">
        <w:rPr>
          <w:rFonts w:ascii="Times New Roman" w:hAnsi="Times New Roman" w:cs="Times New Roman"/>
          <w:sz w:val="24"/>
          <w:szCs w:val="24"/>
        </w:rPr>
        <w:t>;</w:t>
      </w:r>
    </w:p>
    <w:p w:rsidR="002C329A" w:rsidRPr="00C858A5" w:rsidRDefault="002C329A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16 de abril: Audiência com leitos de UTI termina com impasses e sem conciliação</w:t>
      </w:r>
      <w:r w:rsidR="00C858A5" w:rsidRPr="00C858A5">
        <w:rPr>
          <w:rFonts w:ascii="Times New Roman" w:hAnsi="Times New Roman" w:cs="Times New Roman"/>
          <w:sz w:val="24"/>
          <w:szCs w:val="24"/>
        </w:rPr>
        <w:t>;</w:t>
      </w:r>
    </w:p>
    <w:p w:rsidR="002C329A" w:rsidRPr="00C858A5" w:rsidRDefault="002C329A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28 de março: Servidores de saúde cobram segurança e salários atrasados</w:t>
      </w:r>
      <w:r w:rsidR="00C858A5" w:rsidRPr="00C858A5">
        <w:rPr>
          <w:rFonts w:ascii="Times New Roman" w:hAnsi="Times New Roman" w:cs="Times New Roman"/>
          <w:sz w:val="24"/>
          <w:szCs w:val="24"/>
        </w:rPr>
        <w:t>;</w:t>
      </w:r>
      <w:r w:rsidRPr="00C8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 xml:space="preserve">24 de abril- 239 pacientes nos corredores de emergências de cinco hospitais; 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 xml:space="preserve">24 de abril- Falta de repasses lota corredores a afeta transplantes e cirurgias; 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24 de abril- Parceria com iniciativa privada e possibilidade para desafogar HGF;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25 de abril- Falta de remédios leva pacientes a peregrinar pela cidade;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25 de abril: Maternidade escola deixa de atender bebês prematuros;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25 de abril: Outras unidades sofrem com a demanda;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26 de abril: Pacientes internados nas UPAs por falta de leitos de UTI;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 xml:space="preserve">27 de abril: Governo não pode se calar quanto a denúncia sobre UTIs; 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29 de abril: Contratação de 50 leitos tentará reduzir filas em corredor;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29 de abril: Para Simec, emergência das UPAs está prejudicada;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29 de abril: Camilo diz que crise não é só no setor público;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2 de maio: Pescador morre à espera de atendimento em posto de saúde em Jijoca;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5 de maio: Lavor teria deixado a Sesa;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6 de maio: O drama de quem precisa de atendimento nas UPAs;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6 de maio: Demandas de atendimento nas upas aumentou por causa de viroses;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6 de maio: Carlile fica na secretaria de saúde, mas ainda analisa convite federal;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6 de maio: Deputados prometem reforçar cobranças;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7 de maio: Direção do HGF pede suspenção de cirurgias eletivas; Sesa recusa;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8 de maio: O drama de quem espera atendimento nos corredores;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8 de maio: Sindicato registra 378 pacientes à espera de leito;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lastRenderedPageBreak/>
        <w:t>10 de maio: Camilo diz que trabalha para resolver substituição de Carlile na saúde;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12 de maio: Falta de medicamentos também afeta hospital São José;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12 de maio: Pacientes são atendidos no chão em corredores do IJF;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 xml:space="preserve">12 de maio: Henrique Javi assume Sesa interinamente; 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13 de maio: Metade dos atendimentos no IJF é de pacientes do interior;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13 de maio: Roberto Cláudio  vai a IJF e diz que atendimento no chão foi “desumano”;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13 de maio: Com recarga de materiais, HGF tenta normalizar atendimento;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13 de maio: Modelo de gestão fracassado na saúde do Ceará;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13 de maio: Camilo quer nome técnico na Sesa;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13 de maio: Deputados visitam hospital Albert Sabin;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13 de maio: Vice-prefeito critica lotação em hospitais e postos;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13 de maio: Paralisação afeta UTI neonatal do Hospital da Mulher;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14 de maio: Falta de coordenação agravou situação das unidades, diz defensoria;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14 de maio: Secretário garante novos mil leitos, mas não define prazo;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14 de maio: Camilo Santana cria comitê na tentativa de solucionar crise na saúde;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>14 de maio: Falta de financiamento complica problema na saúde, diz CRM.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  <w:r w:rsidRPr="00C8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8A5" w:rsidRPr="00C858A5" w:rsidRDefault="00C858A5" w:rsidP="00C85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8A5" w:rsidRPr="00C858A5" w:rsidRDefault="00C858A5" w:rsidP="002C329A">
      <w:pPr>
        <w:rPr>
          <w:rFonts w:ascii="Times New Roman" w:hAnsi="Times New Roman" w:cs="Times New Roman"/>
          <w:sz w:val="24"/>
          <w:szCs w:val="24"/>
        </w:rPr>
      </w:pPr>
    </w:p>
    <w:p w:rsidR="002C329A" w:rsidRDefault="002C329A" w:rsidP="002C329A"/>
    <w:p w:rsidR="00B37ECC" w:rsidRPr="00293E64" w:rsidRDefault="00B37ECC" w:rsidP="008E7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7ECC" w:rsidRPr="00293E64" w:rsidSect="00226300">
      <w:footerReference w:type="default" r:id="rId9"/>
      <w:pgSz w:w="11906" w:h="16838"/>
      <w:pgMar w:top="1701" w:right="1134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8C" w:rsidRDefault="0054328C" w:rsidP="00113AFE">
      <w:pPr>
        <w:spacing w:after="0" w:line="240" w:lineRule="auto"/>
      </w:pPr>
      <w:r>
        <w:separator/>
      </w:r>
    </w:p>
  </w:endnote>
  <w:endnote w:type="continuationSeparator" w:id="0">
    <w:p w:rsidR="0054328C" w:rsidRDefault="0054328C" w:rsidP="0011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BB" w:rsidRDefault="003C79BB">
    <w:pPr>
      <w:pStyle w:val="Rodap"/>
      <w:jc w:val="right"/>
    </w:pPr>
  </w:p>
  <w:p w:rsidR="003C79BB" w:rsidRDefault="003C79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142081"/>
      <w:docPartObj>
        <w:docPartGallery w:val="Page Numbers (Bottom of Page)"/>
        <w:docPartUnique/>
      </w:docPartObj>
    </w:sdtPr>
    <w:sdtEndPr/>
    <w:sdtContent>
      <w:p w:rsidR="00DB43AD" w:rsidRDefault="00DB43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CE">
          <w:rPr>
            <w:noProof/>
          </w:rPr>
          <w:t>10</w:t>
        </w:r>
        <w:r>
          <w:fldChar w:fldCharType="end"/>
        </w:r>
      </w:p>
    </w:sdtContent>
  </w:sdt>
  <w:p w:rsidR="00DB43AD" w:rsidRDefault="00DB43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8C" w:rsidRDefault="0054328C" w:rsidP="00113AFE">
      <w:pPr>
        <w:spacing w:after="0" w:line="240" w:lineRule="auto"/>
      </w:pPr>
      <w:r>
        <w:separator/>
      </w:r>
    </w:p>
  </w:footnote>
  <w:footnote w:type="continuationSeparator" w:id="0">
    <w:p w:rsidR="0054328C" w:rsidRDefault="0054328C" w:rsidP="00113AFE">
      <w:pPr>
        <w:spacing w:after="0" w:line="240" w:lineRule="auto"/>
      </w:pPr>
      <w:r>
        <w:continuationSeparator/>
      </w:r>
    </w:p>
  </w:footnote>
  <w:footnote w:id="1">
    <w:p w:rsidR="00113AFE" w:rsidRPr="00113AFE" w:rsidRDefault="00113AFE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113AF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113AFE">
        <w:rPr>
          <w:rFonts w:ascii="Times New Roman" w:hAnsi="Times New Roman" w:cs="Times New Roman"/>
          <w:sz w:val="18"/>
          <w:szCs w:val="18"/>
        </w:rPr>
        <w:t xml:space="preserve"> Artigo apresentado no XI Encontro de Iniciação Cientifica da Faculdade 7 de Setembro</w:t>
      </w:r>
      <w:r w:rsidR="0087640D">
        <w:rPr>
          <w:rFonts w:ascii="Times New Roman" w:hAnsi="Times New Roman" w:cs="Times New Roman"/>
          <w:sz w:val="18"/>
          <w:szCs w:val="18"/>
        </w:rPr>
        <w:t xml:space="preserve"> (FA7)</w:t>
      </w:r>
      <w:r w:rsidRPr="00113AFE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:rsidR="00113AFE" w:rsidRPr="00113AFE" w:rsidRDefault="00113AFE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113AF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113AFE">
        <w:rPr>
          <w:rFonts w:ascii="Times New Roman" w:hAnsi="Times New Roman" w:cs="Times New Roman"/>
          <w:sz w:val="18"/>
          <w:szCs w:val="18"/>
        </w:rPr>
        <w:t xml:space="preserve"> Jornalista recém-graduado pela Faculdade 7 de Setembro</w:t>
      </w:r>
      <w:r w:rsidR="0087640D">
        <w:rPr>
          <w:rFonts w:ascii="Times New Roman" w:hAnsi="Times New Roman" w:cs="Times New Roman"/>
          <w:sz w:val="18"/>
          <w:szCs w:val="18"/>
        </w:rPr>
        <w:t xml:space="preserve"> (FA7)</w:t>
      </w:r>
      <w:r w:rsidR="00226300">
        <w:rPr>
          <w:rFonts w:ascii="Times New Roman" w:hAnsi="Times New Roman" w:cs="Times New Roman"/>
          <w:sz w:val="18"/>
          <w:szCs w:val="18"/>
        </w:rPr>
        <w:t xml:space="preserve">, email: </w:t>
      </w:r>
      <w:hyperlink r:id="rId1" w:history="1">
        <w:r w:rsidR="00226300" w:rsidRPr="00227A31">
          <w:rPr>
            <w:rStyle w:val="Hyperlink"/>
            <w:rFonts w:ascii="Times New Roman" w:hAnsi="Times New Roman" w:cs="Times New Roman"/>
            <w:sz w:val="18"/>
            <w:szCs w:val="18"/>
          </w:rPr>
          <w:t>jgpenha8@gmail.com</w:t>
        </w:r>
      </w:hyperlink>
      <w:r w:rsidR="00226300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0C58FF" w:rsidRPr="000C58FF" w:rsidRDefault="000C58FF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0C58FF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0C58FF">
        <w:rPr>
          <w:rFonts w:ascii="Times New Roman" w:hAnsi="Times New Roman" w:cs="Times New Roman"/>
          <w:sz w:val="18"/>
          <w:szCs w:val="18"/>
        </w:rPr>
        <w:t xml:space="preserve"> Conjunto de estudos que em torna das teorias que se centram nos efeitos que o media exercem.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Ld+4GnAhb6ayinMtBYmHO0ArMc=" w:salt="Lo0iw0SFpVP23OPQLq3w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64"/>
    <w:rsid w:val="000011B1"/>
    <w:rsid w:val="00030433"/>
    <w:rsid w:val="000543E3"/>
    <w:rsid w:val="000857E8"/>
    <w:rsid w:val="00096BB9"/>
    <w:rsid w:val="000B47C6"/>
    <w:rsid w:val="000B69A2"/>
    <w:rsid w:val="000C49DC"/>
    <w:rsid w:val="000C58FF"/>
    <w:rsid w:val="000C7B0E"/>
    <w:rsid w:val="000D0F60"/>
    <w:rsid w:val="000E730C"/>
    <w:rsid w:val="00105177"/>
    <w:rsid w:val="00113AFE"/>
    <w:rsid w:val="00115A13"/>
    <w:rsid w:val="00123AEE"/>
    <w:rsid w:val="00147433"/>
    <w:rsid w:val="001476D6"/>
    <w:rsid w:val="001723EB"/>
    <w:rsid w:val="00185369"/>
    <w:rsid w:val="001A35BD"/>
    <w:rsid w:val="001A3A69"/>
    <w:rsid w:val="00226300"/>
    <w:rsid w:val="00293E64"/>
    <w:rsid w:val="0029680E"/>
    <w:rsid w:val="002C329A"/>
    <w:rsid w:val="002E3DCE"/>
    <w:rsid w:val="00302E17"/>
    <w:rsid w:val="00306798"/>
    <w:rsid w:val="00364CA2"/>
    <w:rsid w:val="003A0781"/>
    <w:rsid w:val="003B3995"/>
    <w:rsid w:val="003B4BEC"/>
    <w:rsid w:val="003C79BB"/>
    <w:rsid w:val="003C7DDF"/>
    <w:rsid w:val="00435468"/>
    <w:rsid w:val="00464EDD"/>
    <w:rsid w:val="00471E45"/>
    <w:rsid w:val="0047750E"/>
    <w:rsid w:val="0048364A"/>
    <w:rsid w:val="004A0739"/>
    <w:rsid w:val="004B0244"/>
    <w:rsid w:val="004B2AAE"/>
    <w:rsid w:val="00501C79"/>
    <w:rsid w:val="0050352C"/>
    <w:rsid w:val="00504AB6"/>
    <w:rsid w:val="0054328C"/>
    <w:rsid w:val="00557D26"/>
    <w:rsid w:val="00565458"/>
    <w:rsid w:val="005E25E8"/>
    <w:rsid w:val="006061B9"/>
    <w:rsid w:val="006379D2"/>
    <w:rsid w:val="00637CC9"/>
    <w:rsid w:val="0065524B"/>
    <w:rsid w:val="00665440"/>
    <w:rsid w:val="00666140"/>
    <w:rsid w:val="00696D16"/>
    <w:rsid w:val="006E6FD7"/>
    <w:rsid w:val="007001E3"/>
    <w:rsid w:val="0071075C"/>
    <w:rsid w:val="00784B57"/>
    <w:rsid w:val="0079174E"/>
    <w:rsid w:val="007C0757"/>
    <w:rsid w:val="007C714F"/>
    <w:rsid w:val="007D1737"/>
    <w:rsid w:val="00801266"/>
    <w:rsid w:val="008073F9"/>
    <w:rsid w:val="0082177F"/>
    <w:rsid w:val="0082346A"/>
    <w:rsid w:val="0083187E"/>
    <w:rsid w:val="008345CA"/>
    <w:rsid w:val="00861413"/>
    <w:rsid w:val="00866214"/>
    <w:rsid w:val="0087640D"/>
    <w:rsid w:val="008D6E15"/>
    <w:rsid w:val="008E752F"/>
    <w:rsid w:val="008F3FE6"/>
    <w:rsid w:val="00914606"/>
    <w:rsid w:val="0092330E"/>
    <w:rsid w:val="00934E14"/>
    <w:rsid w:val="00941802"/>
    <w:rsid w:val="009579CA"/>
    <w:rsid w:val="00967CA2"/>
    <w:rsid w:val="009A674E"/>
    <w:rsid w:val="009C691B"/>
    <w:rsid w:val="009D6B86"/>
    <w:rsid w:val="00A73F19"/>
    <w:rsid w:val="00A80ACE"/>
    <w:rsid w:val="00AB5486"/>
    <w:rsid w:val="00B03AF0"/>
    <w:rsid w:val="00B1374F"/>
    <w:rsid w:val="00B37ECC"/>
    <w:rsid w:val="00B53362"/>
    <w:rsid w:val="00B53920"/>
    <w:rsid w:val="00B74281"/>
    <w:rsid w:val="00BA45F0"/>
    <w:rsid w:val="00BC06D4"/>
    <w:rsid w:val="00BE3E89"/>
    <w:rsid w:val="00C0408D"/>
    <w:rsid w:val="00C3603F"/>
    <w:rsid w:val="00C41715"/>
    <w:rsid w:val="00C417A6"/>
    <w:rsid w:val="00C47B7C"/>
    <w:rsid w:val="00C858A5"/>
    <w:rsid w:val="00CA33E4"/>
    <w:rsid w:val="00CC5138"/>
    <w:rsid w:val="00CE24C9"/>
    <w:rsid w:val="00D50CE6"/>
    <w:rsid w:val="00D57F38"/>
    <w:rsid w:val="00D60D59"/>
    <w:rsid w:val="00D6529D"/>
    <w:rsid w:val="00DB43AD"/>
    <w:rsid w:val="00DC29AE"/>
    <w:rsid w:val="00DE154F"/>
    <w:rsid w:val="00E14B6A"/>
    <w:rsid w:val="00E644D0"/>
    <w:rsid w:val="00E824E5"/>
    <w:rsid w:val="00EA57F9"/>
    <w:rsid w:val="00EC48FD"/>
    <w:rsid w:val="00EE7861"/>
    <w:rsid w:val="00F03321"/>
    <w:rsid w:val="00F22952"/>
    <w:rsid w:val="00F6523C"/>
    <w:rsid w:val="00F87C5D"/>
    <w:rsid w:val="00F9286E"/>
    <w:rsid w:val="00F959A8"/>
    <w:rsid w:val="00FB4389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4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3A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3A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3AFE"/>
    <w:rPr>
      <w:vertAlign w:val="superscript"/>
    </w:rPr>
  </w:style>
  <w:style w:type="character" w:styleId="Hyperlink">
    <w:name w:val="Hyperlink"/>
    <w:uiPriority w:val="99"/>
    <w:unhideWhenUsed/>
    <w:rsid w:val="00B74281"/>
    <w:rPr>
      <w:color w:val="0000FF"/>
      <w:u w:val="single"/>
    </w:rPr>
  </w:style>
  <w:style w:type="paragraph" w:styleId="Sumrio1">
    <w:name w:val="toc 1"/>
    <w:basedOn w:val="Normal"/>
    <w:next w:val="Normal"/>
    <w:uiPriority w:val="39"/>
    <w:qFormat/>
    <w:rsid w:val="00B74281"/>
    <w:pPr>
      <w:spacing w:after="100"/>
    </w:pPr>
    <w:rPr>
      <w:rFonts w:ascii="Calibri" w:eastAsia="Times New Roman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B74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74281"/>
    <w:pPr>
      <w:spacing w:before="0" w:line="360" w:lineRule="auto"/>
      <w:outlineLvl w:val="9"/>
    </w:pPr>
    <w:rPr>
      <w:rFonts w:ascii="Times New Roman" w:eastAsia="Times New Roman" w:hAnsi="Times New Roman" w:cs="Times New Roman"/>
      <w:caps/>
      <w:color w:val="auto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B74281"/>
    <w:pPr>
      <w:tabs>
        <w:tab w:val="right" w:leader="dot" w:pos="9061"/>
      </w:tabs>
      <w:ind w:left="284" w:hanging="284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B74281"/>
    <w:pPr>
      <w:ind w:left="440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C7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9BB"/>
  </w:style>
  <w:style w:type="paragraph" w:styleId="Rodap">
    <w:name w:val="footer"/>
    <w:basedOn w:val="Normal"/>
    <w:link w:val="RodapChar"/>
    <w:uiPriority w:val="99"/>
    <w:unhideWhenUsed/>
    <w:rsid w:val="003C7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4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3A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3A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3AFE"/>
    <w:rPr>
      <w:vertAlign w:val="superscript"/>
    </w:rPr>
  </w:style>
  <w:style w:type="character" w:styleId="Hyperlink">
    <w:name w:val="Hyperlink"/>
    <w:uiPriority w:val="99"/>
    <w:unhideWhenUsed/>
    <w:rsid w:val="00B74281"/>
    <w:rPr>
      <w:color w:val="0000FF"/>
      <w:u w:val="single"/>
    </w:rPr>
  </w:style>
  <w:style w:type="paragraph" w:styleId="Sumrio1">
    <w:name w:val="toc 1"/>
    <w:basedOn w:val="Normal"/>
    <w:next w:val="Normal"/>
    <w:uiPriority w:val="39"/>
    <w:qFormat/>
    <w:rsid w:val="00B74281"/>
    <w:pPr>
      <w:spacing w:after="100"/>
    </w:pPr>
    <w:rPr>
      <w:rFonts w:ascii="Calibri" w:eastAsia="Times New Roman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B74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74281"/>
    <w:pPr>
      <w:spacing w:before="0" w:line="360" w:lineRule="auto"/>
      <w:outlineLvl w:val="9"/>
    </w:pPr>
    <w:rPr>
      <w:rFonts w:ascii="Times New Roman" w:eastAsia="Times New Roman" w:hAnsi="Times New Roman" w:cs="Times New Roman"/>
      <w:caps/>
      <w:color w:val="auto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B74281"/>
    <w:pPr>
      <w:tabs>
        <w:tab w:val="right" w:leader="dot" w:pos="9061"/>
      </w:tabs>
      <w:ind w:left="284" w:hanging="284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B74281"/>
    <w:pPr>
      <w:ind w:left="440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C7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9BB"/>
  </w:style>
  <w:style w:type="paragraph" w:styleId="Rodap">
    <w:name w:val="footer"/>
    <w:basedOn w:val="Normal"/>
    <w:link w:val="RodapChar"/>
    <w:uiPriority w:val="99"/>
    <w:unhideWhenUsed/>
    <w:rsid w:val="003C7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gpenha8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1E95-FDCB-4275-A956-1A7E8FB7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2587</Words>
  <Characters>13970</Characters>
  <Application>Microsoft Office Word</Application>
  <DocSecurity>8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jgmaia</dc:creator>
  <cp:lastModifiedBy>jgmaia</cp:lastModifiedBy>
  <cp:revision>104</cp:revision>
  <dcterms:created xsi:type="dcterms:W3CDTF">2015-05-14T16:59:00Z</dcterms:created>
  <dcterms:modified xsi:type="dcterms:W3CDTF">2015-05-15T19:07:00Z</dcterms:modified>
</cp:coreProperties>
</file>