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034" w:rsidRPr="00265ABC" w:rsidRDefault="00850AD7" w:rsidP="008B3261">
      <w:pPr>
        <w:jc w:val="center"/>
        <w:rPr>
          <w:rFonts w:ascii="Arial" w:hAnsi="Arial" w:cs="Arial"/>
          <w:spacing w:val="20"/>
          <w:sz w:val="28"/>
          <w:szCs w:val="28"/>
          <w:lang w:eastAsia="ar-SA"/>
        </w:rPr>
      </w:pPr>
      <w:r>
        <w:rPr>
          <w:rFonts w:ascii="Arial" w:hAnsi="Arial" w:cs="Arial"/>
          <w:spacing w:val="20"/>
          <w:sz w:val="28"/>
          <w:szCs w:val="28"/>
          <w:lang w:eastAsia="ar-SA"/>
        </w:rPr>
        <w:t>A OBSOLESCÊNCIA PROGRA</w:t>
      </w:r>
      <w:r w:rsidR="006F7309">
        <w:rPr>
          <w:rFonts w:ascii="Arial" w:hAnsi="Arial" w:cs="Arial"/>
          <w:spacing w:val="20"/>
          <w:sz w:val="28"/>
          <w:szCs w:val="28"/>
          <w:lang w:eastAsia="ar-SA"/>
        </w:rPr>
        <w:t>MADA SOB AS ÓTICAS CONSUMERISTA</w:t>
      </w:r>
      <w:r>
        <w:rPr>
          <w:rFonts w:ascii="Arial" w:hAnsi="Arial" w:cs="Arial"/>
          <w:spacing w:val="20"/>
          <w:sz w:val="28"/>
          <w:szCs w:val="28"/>
          <w:lang w:eastAsia="ar-SA"/>
        </w:rPr>
        <w:t xml:space="preserve"> E AMBIENTALISTA</w:t>
      </w:r>
    </w:p>
    <w:p w:rsidR="00FC55BD" w:rsidRPr="00265ABC" w:rsidRDefault="00FC55BD" w:rsidP="002B7421">
      <w:pPr>
        <w:ind w:left="2268"/>
        <w:jc w:val="both"/>
        <w:rPr>
          <w:rFonts w:ascii="Arial" w:hAnsi="Arial" w:cs="Arial"/>
          <w:b/>
          <w:spacing w:val="20"/>
          <w:lang w:eastAsia="ar-SA"/>
        </w:rPr>
      </w:pPr>
    </w:p>
    <w:p w:rsidR="00621B48" w:rsidRPr="00265ABC" w:rsidRDefault="00850AD7" w:rsidP="002B7421">
      <w:pPr>
        <w:ind w:left="2268"/>
        <w:jc w:val="both"/>
        <w:rPr>
          <w:rFonts w:ascii="Arial" w:hAnsi="Arial" w:cs="Arial"/>
          <w:b/>
          <w:spacing w:val="20"/>
          <w:lang w:eastAsia="ar-SA"/>
        </w:rPr>
      </w:pPr>
      <w:r>
        <w:rPr>
          <w:rFonts w:ascii="Arial" w:hAnsi="Arial" w:cs="Arial"/>
          <w:b/>
          <w:spacing w:val="20"/>
          <w:lang w:eastAsia="ar-SA"/>
        </w:rPr>
        <w:t>Maila Nápoli Benevides</w:t>
      </w:r>
    </w:p>
    <w:p w:rsidR="00630E92" w:rsidRPr="00265ABC" w:rsidRDefault="00630E92" w:rsidP="00630E92">
      <w:pPr>
        <w:ind w:left="2268"/>
        <w:jc w:val="both"/>
        <w:rPr>
          <w:rFonts w:ascii="Arial" w:hAnsi="Arial" w:cs="Arial"/>
        </w:rPr>
      </w:pPr>
      <w:r w:rsidRPr="00265ABC">
        <w:rPr>
          <w:rFonts w:ascii="Arial" w:hAnsi="Arial" w:cs="Arial"/>
        </w:rPr>
        <w:t>Aluno do curso de bacharelado em Direito da Faculdade 7 de Setembro (FA7).</w:t>
      </w:r>
    </w:p>
    <w:p w:rsidR="00630E92" w:rsidRPr="00265ABC" w:rsidRDefault="00850AD7" w:rsidP="00630E92">
      <w:pPr>
        <w:ind w:left="2268"/>
        <w:jc w:val="both"/>
        <w:rPr>
          <w:rFonts w:ascii="Arial" w:hAnsi="Arial" w:cs="Arial"/>
          <w:spacing w:val="20"/>
          <w:szCs w:val="28"/>
          <w:lang w:eastAsia="ar-SA"/>
        </w:rPr>
      </w:pPr>
      <w:r>
        <w:rPr>
          <w:rFonts w:ascii="Arial" w:hAnsi="Arial" w:cs="Arial"/>
          <w:spacing w:val="20"/>
          <w:szCs w:val="28"/>
          <w:lang w:eastAsia="ar-SA"/>
        </w:rPr>
        <w:t>Maila_benevides</w:t>
      </w:r>
      <w:r w:rsidR="00630E92" w:rsidRPr="00265ABC">
        <w:rPr>
          <w:rFonts w:ascii="Arial" w:hAnsi="Arial" w:cs="Arial"/>
          <w:spacing w:val="20"/>
          <w:szCs w:val="28"/>
          <w:lang w:eastAsia="ar-SA"/>
        </w:rPr>
        <w:t>@hotmail.com</w:t>
      </w:r>
    </w:p>
    <w:p w:rsidR="00563553" w:rsidRPr="00265ABC" w:rsidRDefault="00563553" w:rsidP="002B7421">
      <w:pPr>
        <w:ind w:left="2268"/>
        <w:jc w:val="both"/>
        <w:rPr>
          <w:rFonts w:ascii="Arial" w:hAnsi="Arial" w:cs="Arial"/>
        </w:rPr>
      </w:pPr>
    </w:p>
    <w:p w:rsidR="00B13F31" w:rsidRPr="00265ABC" w:rsidRDefault="00B13F31" w:rsidP="002B7421">
      <w:pPr>
        <w:ind w:left="2268"/>
        <w:jc w:val="both"/>
        <w:rPr>
          <w:rFonts w:ascii="Arial" w:hAnsi="Arial" w:cs="Arial"/>
          <w:spacing w:val="20"/>
          <w:lang w:eastAsia="ar-SA"/>
        </w:rPr>
      </w:pPr>
      <w:r w:rsidRPr="00265ABC">
        <w:rPr>
          <w:rFonts w:ascii="Arial" w:hAnsi="Arial" w:cs="Arial"/>
          <w:b/>
          <w:spacing w:val="20"/>
          <w:lang w:eastAsia="ar-SA"/>
        </w:rPr>
        <w:t xml:space="preserve">Sumário: </w:t>
      </w:r>
      <w:r w:rsidRPr="00265ABC">
        <w:rPr>
          <w:rFonts w:ascii="Arial" w:hAnsi="Arial" w:cs="Arial"/>
          <w:spacing w:val="20"/>
          <w:lang w:eastAsia="ar-SA"/>
        </w:rPr>
        <w:t xml:space="preserve">Introdução 1. </w:t>
      </w:r>
      <w:r w:rsidR="006F7309">
        <w:rPr>
          <w:rFonts w:ascii="Arial" w:hAnsi="Arial" w:cs="Arial"/>
          <w:spacing w:val="20"/>
          <w:lang w:eastAsia="ar-SA"/>
        </w:rPr>
        <w:t>O</w:t>
      </w:r>
      <w:r w:rsidR="00850AD7">
        <w:rPr>
          <w:rFonts w:ascii="Arial" w:hAnsi="Arial" w:cs="Arial"/>
          <w:spacing w:val="20"/>
          <w:lang w:eastAsia="ar-SA"/>
        </w:rPr>
        <w:t>bsolescência programada</w:t>
      </w:r>
      <w:r w:rsidRPr="00265ABC">
        <w:rPr>
          <w:rFonts w:ascii="Arial" w:hAnsi="Arial" w:cs="Arial"/>
          <w:spacing w:val="20"/>
          <w:lang w:eastAsia="ar-SA"/>
        </w:rPr>
        <w:t xml:space="preserve"> 1.1 </w:t>
      </w:r>
      <w:r w:rsidR="00850AD7">
        <w:rPr>
          <w:rFonts w:ascii="Arial" w:hAnsi="Arial" w:cs="Arial"/>
          <w:spacing w:val="20"/>
          <w:lang w:eastAsia="ar-SA"/>
        </w:rPr>
        <w:t>Espécies de obsolescência</w:t>
      </w:r>
      <w:r w:rsidR="009402FE" w:rsidRPr="00265ABC">
        <w:rPr>
          <w:rFonts w:ascii="Arial" w:hAnsi="Arial" w:cs="Arial"/>
          <w:spacing w:val="20"/>
          <w:lang w:eastAsia="ar-SA"/>
        </w:rPr>
        <w:t xml:space="preserve"> 2.</w:t>
      </w:r>
      <w:r w:rsidR="00850AD7">
        <w:rPr>
          <w:rFonts w:ascii="Arial" w:hAnsi="Arial" w:cs="Arial"/>
          <w:spacing w:val="20"/>
          <w:lang w:eastAsia="ar-SA"/>
        </w:rPr>
        <w:t xml:space="preserve"> </w:t>
      </w:r>
      <w:r w:rsidR="009402FE" w:rsidRPr="00265ABC">
        <w:rPr>
          <w:rFonts w:ascii="Arial" w:hAnsi="Arial" w:cs="Arial"/>
          <w:spacing w:val="20"/>
          <w:lang w:eastAsia="ar-SA"/>
        </w:rPr>
        <w:t xml:space="preserve">A </w:t>
      </w:r>
      <w:r w:rsidR="00850AD7">
        <w:rPr>
          <w:rFonts w:ascii="Arial" w:hAnsi="Arial" w:cs="Arial"/>
          <w:spacing w:val="20"/>
          <w:lang w:eastAsia="ar-SA"/>
        </w:rPr>
        <w:t>obsolescência no âmbito do direito do consumidor 2.1 Princípios violados 2.2 Alienação do consumidor</w:t>
      </w:r>
      <w:r w:rsidR="009402FE" w:rsidRPr="00265ABC">
        <w:rPr>
          <w:rFonts w:ascii="Arial" w:hAnsi="Arial" w:cs="Arial"/>
          <w:spacing w:val="20"/>
          <w:lang w:eastAsia="ar-SA"/>
        </w:rPr>
        <w:t xml:space="preserve"> </w:t>
      </w:r>
      <w:r w:rsidR="00A42839">
        <w:rPr>
          <w:rFonts w:ascii="Arial" w:hAnsi="Arial" w:cs="Arial"/>
          <w:spacing w:val="20"/>
          <w:lang w:eastAsia="ar-SA"/>
        </w:rPr>
        <w:t>3</w:t>
      </w:r>
      <w:r w:rsidR="00902BDE" w:rsidRPr="00265ABC">
        <w:rPr>
          <w:rFonts w:ascii="Arial" w:hAnsi="Arial" w:cs="Arial"/>
          <w:spacing w:val="20"/>
          <w:lang w:eastAsia="ar-SA"/>
        </w:rPr>
        <w:t>.</w:t>
      </w:r>
      <w:r w:rsidR="002C0A19" w:rsidRPr="00265ABC">
        <w:rPr>
          <w:rFonts w:ascii="Arial" w:hAnsi="Arial" w:cs="Arial"/>
          <w:spacing w:val="20"/>
          <w:lang w:eastAsia="ar-SA"/>
        </w:rPr>
        <w:t xml:space="preserve"> </w:t>
      </w:r>
      <w:r w:rsidR="00850AD7">
        <w:rPr>
          <w:rFonts w:ascii="Arial" w:hAnsi="Arial" w:cs="Arial"/>
          <w:spacing w:val="20"/>
          <w:lang w:eastAsia="ar-SA"/>
        </w:rPr>
        <w:t>A obsolescência no âmbito do direito ambiental</w:t>
      </w:r>
      <w:r w:rsidRPr="00265ABC">
        <w:rPr>
          <w:rFonts w:ascii="Arial" w:hAnsi="Arial" w:cs="Arial"/>
          <w:spacing w:val="20"/>
          <w:lang w:eastAsia="ar-SA"/>
        </w:rPr>
        <w:t>.</w:t>
      </w:r>
      <w:r w:rsidR="00850AD7">
        <w:rPr>
          <w:rFonts w:ascii="Arial" w:hAnsi="Arial" w:cs="Arial"/>
          <w:spacing w:val="20"/>
          <w:lang w:eastAsia="ar-SA"/>
        </w:rPr>
        <w:t xml:space="preserve"> 3.1 Responsabilidade da empresa 3.</w:t>
      </w:r>
      <w:r w:rsidR="004B1068">
        <w:rPr>
          <w:rFonts w:ascii="Arial" w:hAnsi="Arial" w:cs="Arial"/>
          <w:spacing w:val="20"/>
          <w:lang w:eastAsia="ar-SA"/>
        </w:rPr>
        <w:t>2</w:t>
      </w:r>
      <w:r w:rsidR="00850AD7">
        <w:rPr>
          <w:rFonts w:ascii="Arial" w:hAnsi="Arial" w:cs="Arial"/>
          <w:spacing w:val="20"/>
          <w:lang w:eastAsia="ar-SA"/>
        </w:rPr>
        <w:t xml:space="preserve"> Responsabilidade do Estado 3.</w:t>
      </w:r>
      <w:r w:rsidR="004B1068">
        <w:rPr>
          <w:rFonts w:ascii="Arial" w:hAnsi="Arial" w:cs="Arial"/>
          <w:spacing w:val="20"/>
          <w:lang w:eastAsia="ar-SA"/>
        </w:rPr>
        <w:t>3</w:t>
      </w:r>
      <w:r w:rsidR="00850AD7">
        <w:rPr>
          <w:rFonts w:ascii="Arial" w:hAnsi="Arial" w:cs="Arial"/>
          <w:spacing w:val="20"/>
          <w:lang w:eastAsia="ar-SA"/>
        </w:rPr>
        <w:t xml:space="preserve"> Mundo sem obsolescência programada.</w:t>
      </w:r>
      <w:r w:rsidRPr="00265ABC">
        <w:rPr>
          <w:rFonts w:ascii="Arial" w:hAnsi="Arial" w:cs="Arial"/>
          <w:spacing w:val="20"/>
          <w:lang w:eastAsia="ar-SA"/>
        </w:rPr>
        <w:t xml:space="preserve"> Considerações </w:t>
      </w:r>
      <w:r w:rsidR="00850AD7">
        <w:rPr>
          <w:rFonts w:ascii="Arial" w:hAnsi="Arial" w:cs="Arial"/>
          <w:spacing w:val="20"/>
          <w:lang w:eastAsia="ar-SA"/>
        </w:rPr>
        <w:t>finais. Referências.</w:t>
      </w:r>
    </w:p>
    <w:p w:rsidR="00B13F31" w:rsidRPr="00265ABC" w:rsidRDefault="00B13F31" w:rsidP="00C663C4">
      <w:pPr>
        <w:jc w:val="both"/>
        <w:rPr>
          <w:rFonts w:ascii="Arial" w:hAnsi="Arial" w:cs="Arial"/>
        </w:rPr>
      </w:pPr>
    </w:p>
    <w:p w:rsidR="00BF35A5" w:rsidRDefault="00563553" w:rsidP="00850AD7">
      <w:pPr>
        <w:jc w:val="both"/>
        <w:rPr>
          <w:rFonts w:ascii="Arial" w:hAnsi="Arial" w:cs="Arial"/>
        </w:rPr>
      </w:pPr>
      <w:r w:rsidRPr="00265ABC">
        <w:rPr>
          <w:rFonts w:ascii="Arial" w:hAnsi="Arial" w:cs="Arial"/>
          <w:b/>
        </w:rPr>
        <w:t>Resumo:</w:t>
      </w:r>
      <w:r w:rsidR="00850AD7" w:rsidRPr="00850AD7">
        <w:rPr>
          <w:rFonts w:ascii="Arial" w:hAnsi="Arial" w:cs="Arial"/>
        </w:rPr>
        <w:t xml:space="preserve"> </w:t>
      </w:r>
      <w:r w:rsidR="00850AD7">
        <w:rPr>
          <w:rFonts w:ascii="Arial" w:hAnsi="Arial" w:cs="Arial"/>
        </w:rPr>
        <w:t xml:space="preserve">O presente trabalho objetiva analisar o contexto do surgimento da obsolescência programada, cuja deriva da crise de 1929, assim como as suas consequências no âmbito do direito do consumidor e do direito ambiental. Em relação ao primeiro, vai analisar a desigualdade da relação de consumo, a falta de transparência nas relações, assim como a capacidade dos fornecedores em, com a publicidade e a propaganda, alienar os consumidores, para que adquiram seus produtos e serviços. Tratará também a respeito dos princípios violados </w:t>
      </w:r>
      <w:r w:rsidR="00D83E29">
        <w:rPr>
          <w:rFonts w:ascii="Arial" w:hAnsi="Arial" w:cs="Arial"/>
        </w:rPr>
        <w:t>no direito do consumidor como tal prática</w:t>
      </w:r>
      <w:r w:rsidR="00850AD7">
        <w:rPr>
          <w:rFonts w:ascii="Arial" w:hAnsi="Arial" w:cs="Arial"/>
        </w:rPr>
        <w:t>. E no âmbito do direito ambiental s</w:t>
      </w:r>
      <w:r w:rsidR="00D83E29">
        <w:rPr>
          <w:rFonts w:ascii="Arial" w:hAnsi="Arial" w:cs="Arial"/>
        </w:rPr>
        <w:t>erão</w:t>
      </w:r>
      <w:r w:rsidR="00850AD7">
        <w:rPr>
          <w:rFonts w:ascii="Arial" w:hAnsi="Arial" w:cs="Arial"/>
        </w:rPr>
        <w:t xml:space="preserve"> analisado</w:t>
      </w:r>
      <w:r w:rsidR="00D83E29">
        <w:rPr>
          <w:rFonts w:ascii="Arial" w:hAnsi="Arial" w:cs="Arial"/>
        </w:rPr>
        <w:t>s</w:t>
      </w:r>
      <w:r w:rsidR="00850AD7">
        <w:rPr>
          <w:rFonts w:ascii="Arial" w:hAnsi="Arial" w:cs="Arial"/>
        </w:rPr>
        <w:t xml:space="preserve"> os impactos causados </w:t>
      </w:r>
      <w:r w:rsidR="00D83E29">
        <w:rPr>
          <w:rFonts w:ascii="Arial" w:hAnsi="Arial" w:cs="Arial"/>
        </w:rPr>
        <w:t>ao meio ambiente pela mencionada prática</w:t>
      </w:r>
      <w:r w:rsidR="00850AD7">
        <w:rPr>
          <w:rFonts w:ascii="Arial" w:hAnsi="Arial" w:cs="Arial"/>
        </w:rPr>
        <w:t>, assim como possíveis soluções, cuja inclui o chamado “mundo sem obsolescência programada”. E por fim, analisa</w:t>
      </w:r>
      <w:r w:rsidR="00D83E29">
        <w:rPr>
          <w:rFonts w:ascii="Arial" w:hAnsi="Arial" w:cs="Arial"/>
        </w:rPr>
        <w:t>rá também</w:t>
      </w:r>
      <w:r w:rsidR="00850AD7">
        <w:rPr>
          <w:rFonts w:ascii="Arial" w:hAnsi="Arial" w:cs="Arial"/>
        </w:rPr>
        <w:t xml:space="preserve"> a responsabilidade das empresas e do próprio Estado</w:t>
      </w:r>
      <w:r w:rsidR="00D83E29">
        <w:rPr>
          <w:rFonts w:ascii="Arial" w:hAnsi="Arial" w:cs="Arial"/>
        </w:rPr>
        <w:t>, para chegarmos a conclusão</w:t>
      </w:r>
      <w:r w:rsidR="00850AD7">
        <w:rPr>
          <w:rFonts w:ascii="Arial" w:hAnsi="Arial" w:cs="Arial"/>
        </w:rPr>
        <w:t xml:space="preserve"> se </w:t>
      </w:r>
      <w:r w:rsidR="00D83E29">
        <w:rPr>
          <w:rFonts w:ascii="Arial" w:hAnsi="Arial" w:cs="Arial"/>
        </w:rPr>
        <w:t xml:space="preserve">ambos </w:t>
      </w:r>
      <w:r w:rsidR="00850AD7">
        <w:rPr>
          <w:rFonts w:ascii="Arial" w:hAnsi="Arial" w:cs="Arial"/>
        </w:rPr>
        <w:t>estão assumindo uma posição efetiva</w:t>
      </w:r>
      <w:r w:rsidR="00D83E29">
        <w:rPr>
          <w:rFonts w:ascii="Arial" w:hAnsi="Arial" w:cs="Arial"/>
        </w:rPr>
        <w:t xml:space="preserve"> no combate a obsolescência programada ou não</w:t>
      </w:r>
      <w:r w:rsidR="00850AD7">
        <w:rPr>
          <w:rFonts w:ascii="Arial" w:hAnsi="Arial" w:cs="Arial"/>
        </w:rPr>
        <w:t xml:space="preserve">. </w:t>
      </w:r>
    </w:p>
    <w:p w:rsidR="00850AD7" w:rsidRPr="00265ABC" w:rsidRDefault="00850AD7" w:rsidP="00850AD7">
      <w:pPr>
        <w:jc w:val="both"/>
        <w:rPr>
          <w:rFonts w:ascii="Arial" w:hAnsi="Arial" w:cs="Arial"/>
        </w:rPr>
      </w:pPr>
    </w:p>
    <w:p w:rsidR="00850AD7" w:rsidRPr="001A72B9" w:rsidRDefault="002A6339" w:rsidP="00850AD7">
      <w:pPr>
        <w:jc w:val="both"/>
        <w:rPr>
          <w:rFonts w:ascii="Arial" w:hAnsi="Arial" w:cs="Arial"/>
          <w:color w:val="FF0000"/>
        </w:rPr>
      </w:pPr>
      <w:r w:rsidRPr="00265ABC">
        <w:rPr>
          <w:rFonts w:ascii="Arial" w:hAnsi="Arial" w:cs="Arial"/>
          <w:b/>
        </w:rPr>
        <w:t>Palavra</w:t>
      </w:r>
      <w:r w:rsidR="003E507E" w:rsidRPr="00265ABC">
        <w:rPr>
          <w:rFonts w:ascii="Arial" w:hAnsi="Arial" w:cs="Arial"/>
          <w:b/>
        </w:rPr>
        <w:t>s</w:t>
      </w:r>
      <w:r w:rsidRPr="00265ABC">
        <w:rPr>
          <w:rFonts w:ascii="Arial" w:hAnsi="Arial" w:cs="Arial"/>
          <w:b/>
        </w:rPr>
        <w:t>-chave:</w:t>
      </w:r>
      <w:r w:rsidR="00850AD7">
        <w:rPr>
          <w:rFonts w:ascii="Arial" w:hAnsi="Arial" w:cs="Arial"/>
          <w:b/>
        </w:rPr>
        <w:t xml:space="preserve"> </w:t>
      </w:r>
      <w:r w:rsidR="00850AD7">
        <w:rPr>
          <w:rFonts w:ascii="Arial" w:hAnsi="Arial" w:cs="Arial"/>
        </w:rPr>
        <w:t xml:space="preserve">Obsolescência programada. Consumidor. Ambiental. Responsabilidade. </w:t>
      </w:r>
    </w:p>
    <w:p w:rsidR="00BF35A5" w:rsidRPr="00265ABC" w:rsidRDefault="00BF35A5" w:rsidP="00BF35A5">
      <w:pPr>
        <w:tabs>
          <w:tab w:val="left" w:pos="1134"/>
        </w:tabs>
        <w:spacing w:after="240" w:line="360" w:lineRule="auto"/>
        <w:jc w:val="both"/>
        <w:rPr>
          <w:rFonts w:ascii="Arial" w:hAnsi="Arial" w:cs="Arial"/>
        </w:rPr>
      </w:pPr>
    </w:p>
    <w:p w:rsidR="00BF35A5" w:rsidRPr="00265ABC" w:rsidRDefault="00564DA2" w:rsidP="00BF35A5">
      <w:pPr>
        <w:spacing w:before="240" w:after="240" w:line="360" w:lineRule="auto"/>
        <w:jc w:val="both"/>
        <w:rPr>
          <w:rFonts w:ascii="Arial" w:hAnsi="Arial" w:cs="Arial"/>
          <w:b/>
        </w:rPr>
      </w:pPr>
      <w:r w:rsidRPr="00265ABC">
        <w:rPr>
          <w:rFonts w:ascii="Arial" w:hAnsi="Arial" w:cs="Arial"/>
          <w:b/>
        </w:rPr>
        <w:t>INTRODUÇ</w:t>
      </w:r>
      <w:r w:rsidR="00404CA3" w:rsidRPr="00265ABC">
        <w:rPr>
          <w:rFonts w:ascii="Arial" w:hAnsi="Arial" w:cs="Arial"/>
          <w:b/>
        </w:rPr>
        <w:t>Ã</w:t>
      </w:r>
      <w:r w:rsidRPr="00265ABC">
        <w:rPr>
          <w:rFonts w:ascii="Arial" w:hAnsi="Arial" w:cs="Arial"/>
          <w:b/>
        </w:rPr>
        <w:t>O</w:t>
      </w:r>
    </w:p>
    <w:p w:rsidR="00850AD7" w:rsidRDefault="00850AD7" w:rsidP="00850AD7">
      <w:pPr>
        <w:spacing w:after="30" w:line="360" w:lineRule="auto"/>
        <w:ind w:firstLine="1134"/>
        <w:jc w:val="both"/>
        <w:rPr>
          <w:rFonts w:ascii="Arial" w:hAnsi="Arial" w:cs="Arial"/>
        </w:rPr>
      </w:pPr>
      <w:r>
        <w:rPr>
          <w:rFonts w:ascii="Arial" w:hAnsi="Arial" w:cs="Arial"/>
        </w:rPr>
        <w:t xml:space="preserve">A obsolescência programada surgiu como uma forma de recuperação pelos danos causados pela crise de 1929, cuja dilacerou a economia mundial, servindo como instrumento </w:t>
      </w:r>
      <w:r w:rsidRPr="00066ABD">
        <w:rPr>
          <w:rFonts w:ascii="Arial" w:hAnsi="Arial" w:cs="Arial"/>
        </w:rPr>
        <w:t>de prevenção, para que não haja a superprodução novamente, podendo ocasionar uma nova crise.</w:t>
      </w:r>
      <w:r>
        <w:rPr>
          <w:rFonts w:ascii="Arial" w:hAnsi="Arial" w:cs="Arial"/>
        </w:rPr>
        <w:t xml:space="preserve"> </w:t>
      </w:r>
    </w:p>
    <w:p w:rsidR="00850AD7" w:rsidRDefault="00850AD7" w:rsidP="00850AD7">
      <w:pPr>
        <w:spacing w:after="30" w:line="360" w:lineRule="auto"/>
        <w:ind w:firstLine="1134"/>
        <w:jc w:val="both"/>
        <w:rPr>
          <w:rFonts w:ascii="Arial" w:hAnsi="Arial" w:cs="Arial"/>
        </w:rPr>
      </w:pPr>
      <w:r w:rsidRPr="00066ABD">
        <w:rPr>
          <w:rFonts w:ascii="Arial" w:hAnsi="Arial" w:cs="Arial"/>
        </w:rPr>
        <w:t xml:space="preserve">A obsolescência programada ocorre quando um produto se torna obsoleto em um curto espaço de tempo, de forma proposital, pois há o planejamento do envelhecimento de um produto. Havendo a diminuição da vida útil dos produtos, </w:t>
      </w:r>
      <w:r w:rsidRPr="00066ABD">
        <w:rPr>
          <w:rFonts w:ascii="Arial" w:hAnsi="Arial" w:cs="Arial"/>
        </w:rPr>
        <w:lastRenderedPageBreak/>
        <w:t xml:space="preserve">consequentemente, aumenta o consumo, o que acarreta um aumento na produção e a circulação da economia. </w:t>
      </w:r>
    </w:p>
    <w:p w:rsidR="00850AD7" w:rsidRDefault="00850AD7" w:rsidP="00850AD7">
      <w:pPr>
        <w:spacing w:after="30" w:line="360" w:lineRule="auto"/>
        <w:ind w:firstLine="1134"/>
        <w:jc w:val="both"/>
        <w:rPr>
          <w:rFonts w:ascii="Arial" w:hAnsi="Arial" w:cs="Arial"/>
        </w:rPr>
      </w:pPr>
      <w:r>
        <w:rPr>
          <w:rFonts w:ascii="Arial" w:hAnsi="Arial" w:cs="Arial"/>
        </w:rPr>
        <w:t xml:space="preserve">O conhecimento de tal fenômeno é bastante relevante, pois ocasiona uma relação de consumo obscura, pois não garante a segurança necessária ao consumidor de que está adquirindo um produto realmente durável. Nos dias </w:t>
      </w:r>
      <w:r w:rsidR="00E55484">
        <w:rPr>
          <w:rFonts w:ascii="Arial" w:hAnsi="Arial" w:cs="Arial"/>
        </w:rPr>
        <w:t>atuais</w:t>
      </w:r>
      <w:r>
        <w:rPr>
          <w:rFonts w:ascii="Arial" w:hAnsi="Arial" w:cs="Arial"/>
        </w:rPr>
        <w:t xml:space="preserve"> é </w:t>
      </w:r>
      <w:r w:rsidR="00E55484">
        <w:rPr>
          <w:rFonts w:ascii="Arial" w:hAnsi="Arial" w:cs="Arial"/>
        </w:rPr>
        <w:t>bastante</w:t>
      </w:r>
      <w:r>
        <w:rPr>
          <w:rFonts w:ascii="Arial" w:hAnsi="Arial" w:cs="Arial"/>
        </w:rPr>
        <w:t xml:space="preserve"> comum que os produtos só durem o tempo da garantia, para que assim que findar o prazo, ou antes, comprem outro produto e assim, garantam o lucro ao fornecedor. </w:t>
      </w:r>
    </w:p>
    <w:p w:rsidR="00850AD7" w:rsidRDefault="00850AD7" w:rsidP="00850AD7">
      <w:pPr>
        <w:spacing w:after="30" w:line="360" w:lineRule="auto"/>
        <w:ind w:firstLine="1134"/>
        <w:jc w:val="both"/>
        <w:rPr>
          <w:rFonts w:ascii="Arial" w:hAnsi="Arial" w:cs="Arial"/>
        </w:rPr>
      </w:pPr>
      <w:r>
        <w:rPr>
          <w:rFonts w:ascii="Arial" w:hAnsi="Arial" w:cs="Arial"/>
        </w:rPr>
        <w:t xml:space="preserve">Analisamos que a função social da empresa é largamente desrespeitada, pois tal prática vai contra </w:t>
      </w:r>
      <w:r w:rsidR="00E55484">
        <w:rPr>
          <w:rFonts w:ascii="Arial" w:hAnsi="Arial" w:cs="Arial"/>
        </w:rPr>
        <w:t>a</w:t>
      </w:r>
      <w:r>
        <w:rPr>
          <w:rFonts w:ascii="Arial" w:hAnsi="Arial" w:cs="Arial"/>
        </w:rPr>
        <w:t>os princípios por esta protegido</w:t>
      </w:r>
      <w:r w:rsidR="00E55484">
        <w:rPr>
          <w:rFonts w:ascii="Arial" w:hAnsi="Arial" w:cs="Arial"/>
        </w:rPr>
        <w:t>s</w:t>
      </w:r>
      <w:r>
        <w:rPr>
          <w:rFonts w:ascii="Arial" w:hAnsi="Arial" w:cs="Arial"/>
        </w:rPr>
        <w:t>, já que a empresa</w:t>
      </w:r>
      <w:r w:rsidR="00E55484">
        <w:rPr>
          <w:rFonts w:ascii="Arial" w:hAnsi="Arial" w:cs="Arial"/>
        </w:rPr>
        <w:t>,</w:t>
      </w:r>
      <w:r>
        <w:rPr>
          <w:rFonts w:ascii="Arial" w:hAnsi="Arial" w:cs="Arial"/>
        </w:rPr>
        <w:t xml:space="preserve"> ao cometer a obsoles</w:t>
      </w:r>
      <w:bookmarkStart w:id="0" w:name="_GoBack"/>
      <w:bookmarkEnd w:id="0"/>
      <w:r>
        <w:rPr>
          <w:rFonts w:ascii="Arial" w:hAnsi="Arial" w:cs="Arial"/>
        </w:rPr>
        <w:t>cência programada</w:t>
      </w:r>
      <w:r w:rsidR="00E55484">
        <w:rPr>
          <w:rFonts w:ascii="Arial" w:hAnsi="Arial" w:cs="Arial"/>
        </w:rPr>
        <w:t>,</w:t>
      </w:r>
      <w:r>
        <w:rPr>
          <w:rFonts w:ascii="Arial" w:hAnsi="Arial" w:cs="Arial"/>
        </w:rPr>
        <w:t xml:space="preserve"> está se preocupando apenas com o lucro. </w:t>
      </w:r>
    </w:p>
    <w:p w:rsidR="00850AD7" w:rsidRDefault="00850AD7" w:rsidP="00850AD7">
      <w:pPr>
        <w:spacing w:after="30" w:line="360" w:lineRule="auto"/>
        <w:ind w:firstLine="1134"/>
        <w:jc w:val="both"/>
        <w:rPr>
          <w:rFonts w:ascii="Arial" w:hAnsi="Arial" w:cs="Arial"/>
        </w:rPr>
      </w:pPr>
      <w:r>
        <w:rPr>
          <w:rFonts w:ascii="Arial" w:hAnsi="Arial" w:cs="Arial"/>
        </w:rPr>
        <w:t xml:space="preserve">E, por fim, os impactos causados na natureza, como por exemplo, o surgimento dos lixões eletrônicos, onde são vítimas principalmente os países de terceiro mundo, o que ajuda a intensificar as desigualdades sociais já existentes, pois deixa essa população em condições de vida medíocres. </w:t>
      </w:r>
    </w:p>
    <w:p w:rsidR="00850AD7" w:rsidRDefault="00850AD7" w:rsidP="00850AD7">
      <w:pPr>
        <w:spacing w:after="30" w:line="360" w:lineRule="auto"/>
        <w:ind w:firstLine="1134"/>
        <w:jc w:val="both"/>
        <w:rPr>
          <w:rFonts w:ascii="Arial" w:hAnsi="Arial" w:cs="Arial"/>
        </w:rPr>
      </w:pPr>
    </w:p>
    <w:p w:rsidR="009402FE" w:rsidRPr="00265ABC" w:rsidRDefault="009402FE" w:rsidP="006D4A37">
      <w:pPr>
        <w:spacing w:before="240" w:after="240" w:line="360" w:lineRule="auto"/>
        <w:jc w:val="both"/>
        <w:rPr>
          <w:rFonts w:ascii="Arial" w:hAnsi="Arial" w:cs="Arial"/>
          <w:b/>
        </w:rPr>
      </w:pPr>
      <w:r w:rsidRPr="00265ABC">
        <w:rPr>
          <w:rFonts w:ascii="Arial" w:hAnsi="Arial" w:cs="Arial"/>
          <w:b/>
        </w:rPr>
        <w:t xml:space="preserve">1 </w:t>
      </w:r>
      <w:r w:rsidR="006F7309">
        <w:rPr>
          <w:rFonts w:ascii="Arial" w:hAnsi="Arial" w:cs="Arial"/>
          <w:b/>
        </w:rPr>
        <w:t>OBSOLESCÊNCIA PROGRAMADA</w:t>
      </w:r>
    </w:p>
    <w:p w:rsidR="006F7309" w:rsidRDefault="006F7309" w:rsidP="006F7309">
      <w:pPr>
        <w:spacing w:line="360" w:lineRule="auto"/>
        <w:ind w:firstLine="1134"/>
        <w:jc w:val="both"/>
        <w:rPr>
          <w:rFonts w:ascii="Arial" w:hAnsi="Arial" w:cs="Arial"/>
          <w:color w:val="FF0000"/>
        </w:rPr>
      </w:pPr>
      <w:r w:rsidRPr="00066ABD">
        <w:rPr>
          <w:rFonts w:ascii="Arial" w:hAnsi="Arial" w:cs="Arial"/>
        </w:rPr>
        <w:t xml:space="preserve">A obsolescência programada surgiu como uma solução para que a economia voltasse a circular e, assim, pudesse haver a recuperação dos danos </w:t>
      </w:r>
      <w:r>
        <w:rPr>
          <w:rFonts w:ascii="Arial" w:hAnsi="Arial" w:cs="Arial"/>
        </w:rPr>
        <w:t>causados pela crise de 1929, pois c</w:t>
      </w:r>
      <w:r w:rsidRPr="00066ABD">
        <w:rPr>
          <w:rFonts w:ascii="Arial" w:hAnsi="Arial" w:cs="Arial"/>
        </w:rPr>
        <w:t>onsiste em uma forma das empre</w:t>
      </w:r>
      <w:r>
        <w:rPr>
          <w:rFonts w:ascii="Arial" w:hAnsi="Arial" w:cs="Arial"/>
        </w:rPr>
        <w:t>sas aumentarem seus lucros, já que</w:t>
      </w:r>
      <w:r w:rsidRPr="00066ABD">
        <w:rPr>
          <w:rFonts w:ascii="Arial" w:hAnsi="Arial" w:cs="Arial"/>
        </w:rPr>
        <w:t xml:space="preserve"> as pessoas continuam comprando, mesmo sem que estejam precisando. </w:t>
      </w:r>
    </w:p>
    <w:p w:rsidR="006F7309" w:rsidRPr="001B23CC" w:rsidRDefault="006F7309" w:rsidP="006F7309">
      <w:pPr>
        <w:spacing w:line="360" w:lineRule="auto"/>
        <w:ind w:firstLine="1134"/>
        <w:jc w:val="both"/>
        <w:rPr>
          <w:rFonts w:ascii="Arial" w:hAnsi="Arial" w:cs="Arial"/>
        </w:rPr>
      </w:pPr>
      <w:r>
        <w:rPr>
          <w:rFonts w:ascii="Arial" w:hAnsi="Arial" w:cs="Arial"/>
        </w:rPr>
        <w:t>A partir desse momento, que o mundo estava sob os efeitos da crise, os produtos duráveis passam a serem</w:t>
      </w:r>
      <w:r w:rsidRPr="001B23CC">
        <w:rPr>
          <w:rFonts w:ascii="Arial" w:hAnsi="Arial" w:cs="Arial"/>
        </w:rPr>
        <w:t xml:space="preserve"> vistos como desfavoráveis a economia, pois são produtos que duram mais, </w:t>
      </w:r>
      <w:r>
        <w:rPr>
          <w:rFonts w:ascii="Arial" w:hAnsi="Arial" w:cs="Arial"/>
        </w:rPr>
        <w:t>pois</w:t>
      </w:r>
      <w:r w:rsidRPr="001B23CC">
        <w:rPr>
          <w:rFonts w:ascii="Arial" w:hAnsi="Arial" w:cs="Arial"/>
        </w:rPr>
        <w:t xml:space="preserve"> não se exaurem em apenas um ato. Portanto, a compra deles demorará mais para se repetir em relação aos produtos não duráveis, o que não fará com que a economia circule mais rápido. </w:t>
      </w:r>
    </w:p>
    <w:p w:rsidR="006F7309" w:rsidRPr="001B23CC" w:rsidRDefault="006F7309" w:rsidP="006F7309">
      <w:pPr>
        <w:spacing w:line="360" w:lineRule="auto"/>
        <w:ind w:firstLine="1134"/>
        <w:jc w:val="both"/>
        <w:rPr>
          <w:rFonts w:ascii="Arial" w:hAnsi="Arial" w:cs="Arial"/>
        </w:rPr>
      </w:pPr>
      <w:r w:rsidRPr="001B23CC">
        <w:rPr>
          <w:rFonts w:ascii="Arial" w:hAnsi="Arial" w:cs="Arial"/>
        </w:rPr>
        <w:t>A solução para esse problema foi diminuir a vida útil desses produtos, para que pudessem durar menos e, consequentemente, aumentar o consumo, o que acarretaria um aumento na produção, e um aumento na economia. Entre os economistas norte-americanos, tornou-se popular o jargão “Um produto que não se desgasta é uma tragédia para os negócios”.</w:t>
      </w:r>
    </w:p>
    <w:p w:rsidR="006F7309" w:rsidRDefault="006F7309" w:rsidP="006F7309">
      <w:pPr>
        <w:spacing w:line="360" w:lineRule="auto"/>
        <w:ind w:firstLine="1134"/>
        <w:jc w:val="both"/>
        <w:rPr>
          <w:rFonts w:ascii="Arial" w:hAnsi="Arial" w:cs="Arial"/>
          <w:bCs/>
          <w:iCs/>
          <w:shd w:val="clear" w:color="auto" w:fill="FFFFFF"/>
        </w:rPr>
      </w:pPr>
      <w:r w:rsidRPr="001B23CC">
        <w:rPr>
          <w:rFonts w:ascii="Arial" w:hAnsi="Arial" w:cs="Arial"/>
          <w:bCs/>
          <w:iCs/>
          <w:shd w:val="clear" w:color="auto" w:fill="FFFFFF"/>
        </w:rPr>
        <w:lastRenderedPageBreak/>
        <w:t xml:space="preserve">A concorrência capitalista pode ser considerada uma das causas geradoras da obsolescência programada, pois as empresas concorrem uma com as outras, tentando produzir cada vez mais com o menor custo possível e vender o máximo de mercadorias e, para conseguir isso, recorrem à publicidade. A concorrência capitalista é de fundamental importância, pois é fator de crescimento da economia e responsável por parte dos avanços tecnológicos, mas não pode ser feita de forma banalizada, pois assim, acarretará a obsolescência programada. </w:t>
      </w:r>
    </w:p>
    <w:p w:rsidR="006F7309" w:rsidRPr="001B23CC" w:rsidRDefault="006F7309" w:rsidP="006F7309">
      <w:pPr>
        <w:spacing w:line="360" w:lineRule="auto"/>
        <w:ind w:firstLine="1134"/>
        <w:jc w:val="both"/>
        <w:rPr>
          <w:rFonts w:ascii="Arial" w:hAnsi="Arial" w:cs="Arial"/>
        </w:rPr>
      </w:pPr>
      <w:r w:rsidRPr="001B23CC">
        <w:rPr>
          <w:rFonts w:ascii="Arial" w:hAnsi="Arial" w:cs="Arial"/>
          <w:bCs/>
          <w:iCs/>
          <w:shd w:val="clear" w:color="auto" w:fill="FFFFFF"/>
        </w:rPr>
        <w:t>O documentário</w:t>
      </w:r>
      <w:r>
        <w:rPr>
          <w:rFonts w:ascii="Arial" w:hAnsi="Arial" w:cs="Arial"/>
          <w:bCs/>
          <w:iCs/>
          <w:shd w:val="clear" w:color="auto" w:fill="FFFFFF"/>
        </w:rPr>
        <w:t xml:space="preserve"> </w:t>
      </w:r>
      <w:r>
        <w:rPr>
          <w:rFonts w:ascii="Arial" w:hAnsi="Arial" w:cs="Arial"/>
          <w:bCs/>
          <w:i/>
          <w:iCs/>
          <w:shd w:val="clear" w:color="auto" w:fill="FFFFFF"/>
        </w:rPr>
        <w:t>The light bulbc</w:t>
      </w:r>
      <w:r w:rsidRPr="00BA511C">
        <w:rPr>
          <w:rFonts w:ascii="Arial" w:hAnsi="Arial" w:cs="Arial"/>
          <w:bCs/>
          <w:i/>
          <w:iCs/>
          <w:shd w:val="clear" w:color="auto" w:fill="FFFFFF"/>
        </w:rPr>
        <w:t>onspiracy</w:t>
      </w:r>
      <w:r>
        <w:rPr>
          <w:rFonts w:ascii="Arial" w:hAnsi="Arial" w:cs="Arial"/>
          <w:bCs/>
          <w:iCs/>
          <w:shd w:val="clear" w:color="auto" w:fill="FFFFFF"/>
        </w:rPr>
        <w:t xml:space="preserve"> [a conspiração da lâmpada</w:t>
      </w:r>
      <w:r>
        <w:rPr>
          <w:rStyle w:val="apple-converted-space"/>
          <w:rFonts w:ascii="Arial" w:hAnsi="Arial" w:cs="Arial"/>
          <w:shd w:val="clear" w:color="auto" w:fill="FFFFFF"/>
        </w:rPr>
        <w:t xml:space="preserve">] </w:t>
      </w:r>
      <w:r w:rsidRPr="001B23CC">
        <w:rPr>
          <w:rFonts w:ascii="Arial" w:hAnsi="Arial" w:cs="Arial"/>
          <w:shd w:val="clear" w:color="auto" w:fill="FFFFFF"/>
        </w:rPr>
        <w:t>lançado nos Estados Unidos</w:t>
      </w:r>
      <w:r>
        <w:rPr>
          <w:rFonts w:ascii="Arial" w:hAnsi="Arial" w:cs="Arial"/>
          <w:shd w:val="clear" w:color="auto" w:fill="FFFFFF"/>
        </w:rPr>
        <w:t xml:space="preserve">, </w:t>
      </w:r>
      <w:r w:rsidRPr="001B23CC">
        <w:rPr>
          <w:rFonts w:ascii="Arial" w:hAnsi="Arial" w:cs="Arial"/>
        </w:rPr>
        <w:t xml:space="preserve">mostra a lâmpada como o produto pioneiro a sofrer a obsolescência programada. </w:t>
      </w:r>
    </w:p>
    <w:p w:rsidR="006F7309" w:rsidRPr="001B23CC" w:rsidRDefault="006F7309" w:rsidP="006F7309">
      <w:pPr>
        <w:spacing w:line="360" w:lineRule="auto"/>
        <w:ind w:firstLine="1134"/>
        <w:jc w:val="both"/>
        <w:rPr>
          <w:rFonts w:ascii="Arial" w:hAnsi="Arial" w:cs="Arial"/>
        </w:rPr>
      </w:pPr>
      <w:r w:rsidRPr="001B23CC">
        <w:rPr>
          <w:rFonts w:ascii="Arial" w:hAnsi="Arial" w:cs="Arial"/>
          <w:bCs/>
          <w:iCs/>
          <w:shd w:val="clear" w:color="auto" w:fill="FFFFFF"/>
        </w:rPr>
        <w:t xml:space="preserve">A lâmpada foi criada em um contexto histórico que quase que inexistia a livre concorrência, pois era comum a prática do capitalismo monopolista. Era bastante comum a formação dos cartéis, cuja consistiam em acordos para dividir os mercados. Ou seja, as empresas se unem para atuar em conjunto e, assim, controlam os preços e a qualidade dos produtos. E foi exatamente isso que aconteceu com a lâmpada, sendo considerado um marco na obsolescência programada. </w:t>
      </w:r>
    </w:p>
    <w:p w:rsidR="006F7309" w:rsidRPr="001B23CC" w:rsidRDefault="006F7309" w:rsidP="006F7309">
      <w:pPr>
        <w:spacing w:line="360" w:lineRule="auto"/>
        <w:ind w:firstLine="1134"/>
        <w:jc w:val="both"/>
        <w:rPr>
          <w:rFonts w:ascii="Arial" w:hAnsi="Arial" w:cs="Arial"/>
          <w:shd w:val="clear" w:color="auto" w:fill="FFFFFF"/>
        </w:rPr>
      </w:pPr>
      <w:r w:rsidRPr="001B23CC">
        <w:rPr>
          <w:rFonts w:ascii="Arial" w:hAnsi="Arial" w:cs="Arial"/>
          <w:bCs/>
          <w:iCs/>
          <w:shd w:val="clear" w:color="auto" w:fill="FFFFFF"/>
        </w:rPr>
        <w:t xml:space="preserve">Produziu-se uma lâmpada que possuía uma vida útil de 2.500 horas. </w:t>
      </w:r>
      <w:r w:rsidRPr="001B23CC">
        <w:rPr>
          <w:rFonts w:ascii="Arial" w:hAnsi="Arial" w:cs="Arial"/>
          <w:shd w:val="clear" w:color="auto" w:fill="FFFFFF"/>
        </w:rPr>
        <w:t>Mas como revelado no documentári</w:t>
      </w:r>
      <w:r>
        <w:rPr>
          <w:rFonts w:ascii="Arial" w:hAnsi="Arial" w:cs="Arial"/>
          <w:shd w:val="clear" w:color="auto" w:fill="FFFFFF"/>
        </w:rPr>
        <w:t>o, em 1924, um cartel, chamado Phoebus</w:t>
      </w:r>
      <w:r w:rsidRPr="001B23CC">
        <w:rPr>
          <w:rFonts w:ascii="Arial" w:hAnsi="Arial" w:cs="Arial"/>
          <w:shd w:val="clear" w:color="auto" w:fill="FFFFFF"/>
        </w:rPr>
        <w:t>, que reúne os principais fabricantes na Europa e os Estados Unidos, negociou para limitar a vida útil das lâmpadas em 1000 horas, pois assim haveria um maior consumo em um menor intervalo de tempo.</w:t>
      </w:r>
    </w:p>
    <w:p w:rsidR="00E55484" w:rsidRDefault="006F7309" w:rsidP="00E55484">
      <w:pPr>
        <w:spacing w:line="360" w:lineRule="auto"/>
        <w:ind w:firstLine="1134"/>
        <w:jc w:val="both"/>
        <w:rPr>
          <w:rFonts w:ascii="Arial" w:hAnsi="Arial" w:cs="Arial"/>
          <w:shd w:val="clear" w:color="auto" w:fill="FFFFFF"/>
        </w:rPr>
      </w:pPr>
      <w:r w:rsidRPr="001B23CC">
        <w:rPr>
          <w:rFonts w:ascii="Arial" w:hAnsi="Arial" w:cs="Arial"/>
          <w:shd w:val="clear" w:color="auto" w:fill="FFFFFF"/>
        </w:rPr>
        <w:t xml:space="preserve">E com o passar do tempo essa prática se tornou cada vez mais frequente, podendo ser identificada facilmente na sociedade em que vivemos. </w:t>
      </w:r>
    </w:p>
    <w:p w:rsidR="00452A6A" w:rsidRPr="00265ABC" w:rsidRDefault="00452A6A" w:rsidP="00452A6A">
      <w:pPr>
        <w:spacing w:before="240" w:after="240" w:line="360" w:lineRule="auto"/>
        <w:jc w:val="both"/>
        <w:rPr>
          <w:rFonts w:ascii="Arial" w:hAnsi="Arial" w:cs="Arial"/>
          <w:b/>
        </w:rPr>
      </w:pPr>
      <w:r w:rsidRPr="00265ABC">
        <w:rPr>
          <w:rFonts w:ascii="Arial" w:hAnsi="Arial" w:cs="Arial"/>
          <w:b/>
        </w:rPr>
        <w:t xml:space="preserve">1.1 </w:t>
      </w:r>
      <w:r w:rsidR="00A03C73">
        <w:rPr>
          <w:rFonts w:ascii="Arial" w:hAnsi="Arial" w:cs="Arial"/>
          <w:b/>
        </w:rPr>
        <w:t>ESPÉCIES DE OBSOLESCÊNCIA</w:t>
      </w:r>
    </w:p>
    <w:p w:rsidR="00A03C73" w:rsidRPr="001B23CC" w:rsidRDefault="00A03C73" w:rsidP="00A03C73">
      <w:pPr>
        <w:spacing w:line="360" w:lineRule="auto"/>
        <w:ind w:firstLine="1134"/>
        <w:jc w:val="both"/>
        <w:rPr>
          <w:rFonts w:ascii="Arial" w:hAnsi="Arial" w:cs="Arial"/>
          <w:color w:val="000000"/>
          <w:shd w:val="clear" w:color="auto" w:fill="FFFFFF"/>
        </w:rPr>
      </w:pPr>
      <w:r w:rsidRPr="001B23CC">
        <w:rPr>
          <w:rFonts w:ascii="Arial" w:hAnsi="Arial" w:cs="Arial"/>
          <w:color w:val="000000"/>
          <w:shd w:val="clear" w:color="auto" w:fill="FFFFFF"/>
        </w:rPr>
        <w:t xml:space="preserve">Existem três tipos de obsolescência, que são: programada, percebida e funcional. A obsolescência programada ocorre quando o fabricante, propositalmente desenvolve um produto que tenha um tempo de duração curto. Foi o tipo de obsolescência usada no caso da lâmpada, citado acima. Ocorreu também com as impressoras, que foram programadas para que quando atingissem certo número de impressões parassem de funcionar. </w:t>
      </w:r>
    </w:p>
    <w:p w:rsidR="00A03C73" w:rsidRPr="001B23CC" w:rsidRDefault="00A03C73" w:rsidP="00A03C73">
      <w:pPr>
        <w:spacing w:line="360" w:lineRule="auto"/>
        <w:ind w:firstLine="1134"/>
        <w:jc w:val="both"/>
        <w:rPr>
          <w:rFonts w:ascii="Arial" w:hAnsi="Arial" w:cs="Arial"/>
          <w:color w:val="000000"/>
          <w:shd w:val="clear" w:color="auto" w:fill="FFFFFF"/>
        </w:rPr>
      </w:pPr>
      <w:r w:rsidRPr="001B23CC">
        <w:rPr>
          <w:rFonts w:ascii="Arial" w:hAnsi="Arial" w:cs="Arial"/>
          <w:color w:val="000000"/>
          <w:shd w:val="clear" w:color="auto" w:fill="FFFFFF"/>
        </w:rPr>
        <w:t xml:space="preserve">A obsolescência percebida é a que provoca uma alienação do consumidor, pois através dos meios publicitários, provocam uma falsa sensação de </w:t>
      </w:r>
      <w:r w:rsidRPr="001B23CC">
        <w:rPr>
          <w:rFonts w:ascii="Arial" w:hAnsi="Arial" w:cs="Arial"/>
          <w:color w:val="000000"/>
          <w:shd w:val="clear" w:color="auto" w:fill="FFFFFF"/>
        </w:rPr>
        <w:lastRenderedPageBreak/>
        <w:t xml:space="preserve">necessidade. Ou seja, mesmo que os nossos produtos ainda estejam atendendo as nossas necessidades, somos compelidos a adquirir novos produtos. É fundamental saber diferenciar a real necessidade do mero desejo. </w:t>
      </w:r>
    </w:p>
    <w:p w:rsidR="00A03C73" w:rsidRPr="001B23CC" w:rsidRDefault="00A03C73" w:rsidP="00A03C73">
      <w:pPr>
        <w:spacing w:line="360" w:lineRule="auto"/>
        <w:ind w:firstLine="1134"/>
        <w:jc w:val="both"/>
        <w:rPr>
          <w:rFonts w:ascii="Arial" w:hAnsi="Arial" w:cs="Arial"/>
          <w:color w:val="000000"/>
          <w:shd w:val="clear" w:color="auto" w:fill="FFFFFF"/>
        </w:rPr>
      </w:pPr>
      <w:r w:rsidRPr="001B23CC">
        <w:rPr>
          <w:rFonts w:ascii="Arial" w:hAnsi="Arial" w:cs="Arial"/>
          <w:color w:val="000000"/>
          <w:shd w:val="clear" w:color="auto" w:fill="FFFFFF"/>
        </w:rPr>
        <w:t>Muitas vezes, para a cultura da sociedade atual, o “ter” se tornou sinônimo de status social.  Há a falsa sensação de que ter determinado produto vai permitir um sentimento de satisfação do consumidor e de inclusão em certo grupo social.</w:t>
      </w:r>
    </w:p>
    <w:p w:rsidR="00A03C73" w:rsidRPr="001B23CC" w:rsidRDefault="00A03C73" w:rsidP="00A03C73">
      <w:pPr>
        <w:spacing w:line="360" w:lineRule="auto"/>
        <w:ind w:firstLine="1134"/>
        <w:jc w:val="both"/>
        <w:rPr>
          <w:rFonts w:ascii="Arial" w:hAnsi="Arial" w:cs="Arial"/>
        </w:rPr>
      </w:pPr>
      <w:r w:rsidRPr="001B23CC">
        <w:rPr>
          <w:rFonts w:ascii="Arial" w:hAnsi="Arial" w:cs="Arial"/>
          <w:shd w:val="clear" w:color="auto" w:fill="FFFFFF"/>
        </w:rPr>
        <w:t xml:space="preserve">E por fim, há a obsolescência funcional induzida, que é a que visa que haja incompatibilidade entre os produtos considerados antigos e os acessórios deles. É feita propositalmente pelas empresas para que force aos consumidores a adquirir novos produtos. Visando combater essa prática, o Código de Defesa do Consumidor dispõe, em seu </w:t>
      </w:r>
      <w:r w:rsidRPr="001B23CC">
        <w:rPr>
          <w:rFonts w:ascii="Arial" w:hAnsi="Arial" w:cs="Arial"/>
        </w:rPr>
        <w:t>art. 32</w:t>
      </w:r>
      <w:r>
        <w:rPr>
          <w:rFonts w:ascii="Arial" w:hAnsi="Arial" w:cs="Arial"/>
        </w:rPr>
        <w:t>,</w:t>
      </w:r>
      <w:r w:rsidRPr="001B23CC">
        <w:rPr>
          <w:rFonts w:ascii="Arial" w:hAnsi="Arial" w:cs="Arial"/>
        </w:rPr>
        <w:t xml:space="preserve"> que: “Os fabricantes e importadores deverão assegurar a oferta de componentes e peças de reposição enquanto não cessar a fabricação ou importação do produto”. </w:t>
      </w:r>
    </w:p>
    <w:p w:rsidR="00A03C73" w:rsidRPr="00A03C73" w:rsidRDefault="00A03C73" w:rsidP="00A03C73">
      <w:pPr>
        <w:spacing w:line="360" w:lineRule="auto"/>
        <w:ind w:firstLine="1134"/>
        <w:jc w:val="both"/>
        <w:rPr>
          <w:rFonts w:ascii="Arial" w:hAnsi="Arial" w:cs="Arial"/>
          <w:shd w:val="clear" w:color="auto" w:fill="FFFFFF"/>
        </w:rPr>
      </w:pPr>
      <w:r w:rsidRPr="001B23CC">
        <w:rPr>
          <w:rFonts w:ascii="Arial" w:hAnsi="Arial" w:cs="Arial"/>
        </w:rPr>
        <w:t xml:space="preserve">O parágrafo único, desse mesmo artigo, vai mais além, ao dispor: “Cessadas a produção ou importação, a oferta deverá ser mantida por período razoável de tempo, na forma da lei”. Ou seja, mesmo que haja o fim da produção ou da importação do produto, o fornecedor tem que se preocupar em fazer com que o produto ainda permaneça passível de utilização. O problema é porque não há regulação acerca do tempo que esses produtos deverão permanecer no mercado, o que deixa os consumidores à margem de interpretação dos fornecedores ou importadores. </w:t>
      </w:r>
    </w:p>
    <w:p w:rsidR="00452A6A" w:rsidRPr="00265ABC" w:rsidRDefault="009B6816" w:rsidP="00452A6A">
      <w:pPr>
        <w:spacing w:before="240" w:after="240" w:line="360" w:lineRule="auto"/>
        <w:jc w:val="both"/>
        <w:rPr>
          <w:rFonts w:ascii="Arial" w:hAnsi="Arial" w:cs="Arial"/>
          <w:b/>
        </w:rPr>
      </w:pPr>
      <w:r>
        <w:rPr>
          <w:rFonts w:ascii="Arial" w:hAnsi="Arial" w:cs="Arial"/>
          <w:b/>
        </w:rPr>
        <w:t>2</w:t>
      </w:r>
      <w:r w:rsidR="00A03C73">
        <w:rPr>
          <w:rFonts w:ascii="Arial" w:hAnsi="Arial" w:cs="Arial"/>
          <w:b/>
        </w:rPr>
        <w:t xml:space="preserve"> A OBSOLESCÊNCIA NO ÂMBITO DO DIREITO DO CONSUMIDOR</w:t>
      </w:r>
    </w:p>
    <w:p w:rsidR="00490133" w:rsidRDefault="00A03C73" w:rsidP="00490133">
      <w:pPr>
        <w:spacing w:line="360" w:lineRule="auto"/>
        <w:ind w:firstLine="1134"/>
        <w:jc w:val="both"/>
        <w:rPr>
          <w:rFonts w:ascii="Arial" w:hAnsi="Arial" w:cs="Arial"/>
        </w:rPr>
      </w:pPr>
      <w:r w:rsidRPr="00066ABD">
        <w:rPr>
          <w:rFonts w:ascii="Arial" w:hAnsi="Arial" w:cs="Arial"/>
        </w:rPr>
        <w:t xml:space="preserve">A prática da obsolescência programada consiste em uma fraude à relação de consumo, pois o capitalismo não quer a produção de bens duráveis e reutilizáveis, mas sim de bens que se desgastem rapidamente, para que possa haver uma nova compra novamente. Os bens duráveis tornaram-se inimigos ao capitalismo. </w:t>
      </w:r>
    </w:p>
    <w:p w:rsidR="00490133" w:rsidRPr="00490133" w:rsidRDefault="00490133" w:rsidP="00490133">
      <w:pPr>
        <w:spacing w:line="360" w:lineRule="auto"/>
        <w:ind w:firstLine="1134"/>
        <w:jc w:val="both"/>
        <w:rPr>
          <w:rFonts w:ascii="Arial" w:hAnsi="Arial" w:cs="Arial"/>
        </w:rPr>
      </w:pPr>
      <w:r w:rsidRPr="00490133">
        <w:rPr>
          <w:rFonts w:ascii="Arial" w:hAnsi="Arial" w:cs="Arial"/>
          <w:shd w:val="clear" w:color="auto" w:fill="FFFFFF"/>
        </w:rPr>
        <w:t xml:space="preserve">O art. 14, §2º do Código de Defesa do Consumidor (CDC), dispõe que: “O serviço não é considerado defeituoso pela adoção de novas técnicas”. Assim como o art. 12, §2º do citado código também dispõe no mesmo sentido quando expressa: “O produto não é considerado defeituoso pelo fato de outro de melhor qualidade ter sido </w:t>
      </w:r>
      <w:r w:rsidRPr="00490133">
        <w:rPr>
          <w:rFonts w:ascii="Arial" w:hAnsi="Arial" w:cs="Arial"/>
          <w:shd w:val="clear" w:color="auto" w:fill="FFFFFF"/>
        </w:rPr>
        <w:lastRenderedPageBreak/>
        <w:t xml:space="preserve">colocado no mercado”. Ou seja, a existência de um produto mais moderno não torna o mais antigo ultrapassado. </w:t>
      </w:r>
    </w:p>
    <w:p w:rsidR="00A03C73" w:rsidRDefault="00A03C73" w:rsidP="00A03C73">
      <w:pPr>
        <w:spacing w:line="360" w:lineRule="auto"/>
        <w:jc w:val="both"/>
        <w:rPr>
          <w:rFonts w:ascii="Arial" w:hAnsi="Arial" w:cs="Arial"/>
        </w:rPr>
      </w:pPr>
    </w:p>
    <w:p w:rsidR="00A03C73" w:rsidRDefault="00A03C73" w:rsidP="00A03C73">
      <w:pPr>
        <w:spacing w:line="360" w:lineRule="auto"/>
        <w:jc w:val="both"/>
        <w:rPr>
          <w:rFonts w:ascii="Arial" w:hAnsi="Arial" w:cs="Arial"/>
          <w:b/>
        </w:rPr>
      </w:pPr>
      <w:r w:rsidRPr="00A03C73">
        <w:rPr>
          <w:rFonts w:ascii="Arial" w:hAnsi="Arial" w:cs="Arial"/>
          <w:b/>
        </w:rPr>
        <w:t>2.1</w:t>
      </w:r>
      <w:r>
        <w:rPr>
          <w:rFonts w:ascii="Arial" w:hAnsi="Arial" w:cs="Arial"/>
        </w:rPr>
        <w:t xml:space="preserve"> </w:t>
      </w:r>
      <w:r>
        <w:rPr>
          <w:rFonts w:ascii="Arial" w:hAnsi="Arial" w:cs="Arial"/>
          <w:b/>
        </w:rPr>
        <w:t>PRINCÍPIOS VIOLADOS</w:t>
      </w:r>
    </w:p>
    <w:p w:rsidR="00B67CF4" w:rsidRPr="004B1068" w:rsidRDefault="00B67CF4" w:rsidP="00DA00D1">
      <w:pPr>
        <w:spacing w:after="240" w:line="360" w:lineRule="auto"/>
        <w:ind w:firstLine="1134"/>
        <w:jc w:val="both"/>
        <w:rPr>
          <w:rFonts w:ascii="Arial" w:hAnsi="Arial" w:cs="Arial"/>
        </w:rPr>
      </w:pPr>
      <w:r w:rsidRPr="004B1068">
        <w:rPr>
          <w:rFonts w:ascii="Arial" w:hAnsi="Arial" w:cs="Arial"/>
        </w:rPr>
        <w:t xml:space="preserve">O art. 4 do CDC enumera diversos princípios que regem a relação de consumo. Eles ajudam na interpretação do CDC. </w:t>
      </w:r>
    </w:p>
    <w:p w:rsidR="00B67CF4" w:rsidRPr="004B1068" w:rsidRDefault="00B67CF4" w:rsidP="00DA00D1">
      <w:pPr>
        <w:spacing w:after="240" w:line="360" w:lineRule="auto"/>
        <w:ind w:firstLine="1134"/>
        <w:jc w:val="both"/>
        <w:rPr>
          <w:rFonts w:ascii="Arial" w:hAnsi="Arial" w:cs="Arial"/>
        </w:rPr>
      </w:pPr>
      <w:r w:rsidRPr="004B1068">
        <w:rPr>
          <w:rFonts w:ascii="Arial" w:hAnsi="Arial" w:cs="Arial"/>
        </w:rPr>
        <w:t>O primeiro princípio citado está situado no inciso I, cuja dispõe: “</w:t>
      </w:r>
      <w:r w:rsidRPr="004B1068">
        <w:rPr>
          <w:rFonts w:ascii="Arial" w:hAnsi="Arial" w:cs="Arial"/>
          <w:shd w:val="clear" w:color="auto" w:fill="FAFAFA"/>
        </w:rPr>
        <w:t>reconhecimento da vulnerabilidade do consumidor no mercado de consumo</w:t>
      </w:r>
      <w:r w:rsidRPr="004B1068">
        <w:rPr>
          <w:rFonts w:ascii="Arial" w:hAnsi="Arial" w:cs="Arial"/>
        </w:rPr>
        <w:t xml:space="preserve">”. O princípio da vulnerabilidade visa manter a isonomia, visto que o consumidor não está na mesma posição de igualdade que o fornecedor. É uma presunção que não comporta situação em contrário, pois todo consumidor está em posição de fragilidade. </w:t>
      </w:r>
    </w:p>
    <w:p w:rsidR="00B67CF4" w:rsidRPr="004B1068" w:rsidRDefault="00B67CF4" w:rsidP="00DA00D1">
      <w:pPr>
        <w:spacing w:before="240" w:line="360" w:lineRule="auto"/>
        <w:ind w:firstLine="1134"/>
        <w:jc w:val="both"/>
        <w:rPr>
          <w:rFonts w:ascii="Arial" w:hAnsi="Arial" w:cs="Arial"/>
        </w:rPr>
      </w:pPr>
      <w:r w:rsidRPr="004B1068">
        <w:rPr>
          <w:rFonts w:ascii="Arial" w:hAnsi="Arial" w:cs="Arial"/>
        </w:rPr>
        <w:t>É importante salientar que a vulnerabilidade, tratada aqui, é diferente de hipossuficiência, pois esta, no CDC, é um requisito para que haja a inversão do ônus da prova, a qual significa a incapacidade de produzir provas.</w:t>
      </w:r>
    </w:p>
    <w:p w:rsidR="008B3261" w:rsidRPr="004B1068" w:rsidRDefault="00B67CF4" w:rsidP="00DA00D1">
      <w:pPr>
        <w:spacing w:before="240" w:after="240" w:line="360" w:lineRule="auto"/>
        <w:ind w:firstLine="1134"/>
        <w:jc w:val="both"/>
        <w:rPr>
          <w:rFonts w:ascii="Arial" w:hAnsi="Arial" w:cs="Arial"/>
        </w:rPr>
      </w:pPr>
      <w:r w:rsidRPr="004B1068">
        <w:rPr>
          <w:rFonts w:ascii="Arial" w:hAnsi="Arial" w:cs="Arial"/>
        </w:rPr>
        <w:t>A vulnerabilidade pode ser analisada em diversos aspectos, como por exemplo: técnico, jurídico, econômico e informacional. O aspecto técnico consiste na fragilidade técnica</w:t>
      </w:r>
      <w:r w:rsidR="008B3261" w:rsidRPr="004B1068">
        <w:rPr>
          <w:rFonts w:ascii="Arial" w:hAnsi="Arial" w:cs="Arial"/>
        </w:rPr>
        <w:t>, que</w:t>
      </w:r>
      <w:r w:rsidRPr="004B1068">
        <w:rPr>
          <w:rFonts w:ascii="Arial" w:hAnsi="Arial" w:cs="Arial"/>
        </w:rPr>
        <w:t xml:space="preserve"> é a falta de conhecimento do consumidor, </w:t>
      </w:r>
      <w:r w:rsidR="008B3261" w:rsidRPr="004B1068">
        <w:rPr>
          <w:rFonts w:ascii="Arial" w:hAnsi="Arial" w:cs="Arial"/>
        </w:rPr>
        <w:t>já que os</w:t>
      </w:r>
      <w:r w:rsidRPr="004B1068">
        <w:rPr>
          <w:rFonts w:ascii="Arial" w:hAnsi="Arial" w:cs="Arial"/>
        </w:rPr>
        <w:t xml:space="preserve"> meios de produção são de monopólio do fornecedor, de modo que o c</w:t>
      </w:r>
      <w:r w:rsidR="008B3261" w:rsidRPr="004B1068">
        <w:rPr>
          <w:rFonts w:ascii="Arial" w:hAnsi="Arial" w:cs="Arial"/>
        </w:rPr>
        <w:t>onsumidor não pode escolher, tendo</w:t>
      </w:r>
      <w:r w:rsidRPr="004B1068">
        <w:rPr>
          <w:rFonts w:ascii="Arial" w:hAnsi="Arial" w:cs="Arial"/>
        </w:rPr>
        <w:t xml:space="preserve"> que ficar com aquilo que é ofertado no mercado. </w:t>
      </w:r>
      <w:r w:rsidR="008B3261" w:rsidRPr="004B1068">
        <w:rPr>
          <w:rFonts w:ascii="Arial" w:hAnsi="Arial" w:cs="Arial"/>
        </w:rPr>
        <w:t xml:space="preserve">Um bom exemplo que ilustra essa situação é de uma mulher em uma oficina de carros, onde por, geralmente, as mulheres não terem muito conhecimento do assunto, são facilmente enganadas, e pagando por serviços que, talvez, fossem desnecessários. </w:t>
      </w:r>
    </w:p>
    <w:p w:rsidR="008B3261" w:rsidRPr="004B1068" w:rsidRDefault="008B3261" w:rsidP="00DA00D1">
      <w:pPr>
        <w:spacing w:after="240" w:line="360" w:lineRule="auto"/>
        <w:ind w:firstLine="1134"/>
        <w:jc w:val="both"/>
        <w:rPr>
          <w:rFonts w:ascii="Arial" w:hAnsi="Arial" w:cs="Arial"/>
        </w:rPr>
      </w:pPr>
      <w:r w:rsidRPr="004B1068">
        <w:rPr>
          <w:rFonts w:ascii="Arial" w:hAnsi="Arial" w:cs="Arial"/>
        </w:rPr>
        <w:t xml:space="preserve">A vulnerabilidade jurídica consiste em maiores </w:t>
      </w:r>
      <w:r w:rsidR="00B67CF4" w:rsidRPr="004B1068">
        <w:rPr>
          <w:rFonts w:ascii="Arial" w:hAnsi="Arial" w:cs="Arial"/>
        </w:rPr>
        <w:t xml:space="preserve">condições </w:t>
      </w:r>
      <w:r w:rsidRPr="004B1068">
        <w:rPr>
          <w:rFonts w:ascii="Arial" w:hAnsi="Arial" w:cs="Arial"/>
        </w:rPr>
        <w:t xml:space="preserve">que os fornecedores têm </w:t>
      </w:r>
      <w:r w:rsidR="00B67CF4" w:rsidRPr="004B1068">
        <w:rPr>
          <w:rFonts w:ascii="Arial" w:hAnsi="Arial" w:cs="Arial"/>
        </w:rPr>
        <w:t>de litigar</w:t>
      </w:r>
      <w:r w:rsidRPr="004B1068">
        <w:rPr>
          <w:rFonts w:ascii="Arial" w:hAnsi="Arial" w:cs="Arial"/>
        </w:rPr>
        <w:t xml:space="preserve"> na justiça</w:t>
      </w:r>
      <w:r w:rsidR="00B67CF4" w:rsidRPr="004B1068">
        <w:rPr>
          <w:rFonts w:ascii="Arial" w:hAnsi="Arial" w:cs="Arial"/>
        </w:rPr>
        <w:t>, por terem escritórios que prestam serviços para eles e possuem um maior conhecimento</w:t>
      </w:r>
      <w:r w:rsidRPr="004B1068">
        <w:rPr>
          <w:rFonts w:ascii="Arial" w:hAnsi="Arial" w:cs="Arial"/>
        </w:rPr>
        <w:t>, mais profissional</w:t>
      </w:r>
      <w:r w:rsidR="00B67CF4" w:rsidRPr="004B1068">
        <w:rPr>
          <w:rFonts w:ascii="Arial" w:hAnsi="Arial" w:cs="Arial"/>
        </w:rPr>
        <w:t xml:space="preserve">.  E o consumidor, em regra, não. </w:t>
      </w:r>
    </w:p>
    <w:p w:rsidR="008B3261" w:rsidRPr="004B1068" w:rsidRDefault="008B3261" w:rsidP="00DA00D1">
      <w:pPr>
        <w:spacing w:after="240" w:line="360" w:lineRule="auto"/>
        <w:ind w:firstLine="1134"/>
        <w:jc w:val="both"/>
        <w:rPr>
          <w:rFonts w:ascii="Arial" w:hAnsi="Arial" w:cs="Arial"/>
        </w:rPr>
      </w:pPr>
      <w:r w:rsidRPr="004B1068">
        <w:rPr>
          <w:rFonts w:ascii="Arial" w:hAnsi="Arial" w:cs="Arial"/>
        </w:rPr>
        <w:t>A econômica d</w:t>
      </w:r>
      <w:r w:rsidR="00B67CF4" w:rsidRPr="004B1068">
        <w:rPr>
          <w:rFonts w:ascii="Arial" w:hAnsi="Arial" w:cs="Arial"/>
        </w:rPr>
        <w:t xml:space="preserve">iz respeito a superioridade econômica que, em regra, o fornecedor possui em relação ao consumidor.  Mas isso não quer dizer que </w:t>
      </w:r>
      <w:r w:rsidRPr="004B1068">
        <w:rPr>
          <w:rFonts w:ascii="Arial" w:hAnsi="Arial" w:cs="Arial"/>
        </w:rPr>
        <w:t xml:space="preserve">o consumidor sempre será pobre, pois </w:t>
      </w:r>
      <w:r w:rsidR="00B67CF4" w:rsidRPr="004B1068">
        <w:rPr>
          <w:rFonts w:ascii="Arial" w:hAnsi="Arial" w:cs="Arial"/>
        </w:rPr>
        <w:t>a fragilidade econômica é em relação ao fornecedor, e não em relação a outros consumidores</w:t>
      </w:r>
      <w:r w:rsidRPr="004B1068">
        <w:rPr>
          <w:rFonts w:ascii="Arial" w:hAnsi="Arial" w:cs="Arial"/>
        </w:rPr>
        <w:t>.</w:t>
      </w:r>
    </w:p>
    <w:p w:rsidR="009151D3" w:rsidRPr="00DA00D1" w:rsidRDefault="008B3261" w:rsidP="009151D3">
      <w:pPr>
        <w:spacing w:line="360" w:lineRule="auto"/>
        <w:ind w:firstLine="1134"/>
        <w:jc w:val="both"/>
        <w:rPr>
          <w:rFonts w:ascii="Arial" w:hAnsi="Arial" w:cs="Arial"/>
          <w:b/>
        </w:rPr>
      </w:pPr>
      <w:r w:rsidRPr="004B1068">
        <w:rPr>
          <w:rFonts w:ascii="Arial" w:hAnsi="Arial" w:cs="Arial"/>
        </w:rPr>
        <w:lastRenderedPageBreak/>
        <w:t>E por fim, a i</w:t>
      </w:r>
      <w:r w:rsidR="00B67CF4" w:rsidRPr="004B1068">
        <w:rPr>
          <w:rFonts w:ascii="Arial" w:hAnsi="Arial" w:cs="Arial"/>
        </w:rPr>
        <w:t>nformacional</w:t>
      </w:r>
      <w:r w:rsidRPr="004B1068">
        <w:rPr>
          <w:rFonts w:ascii="Arial" w:hAnsi="Arial" w:cs="Arial"/>
        </w:rPr>
        <w:t xml:space="preserve">, cuja é defendida pela doutrinadora Claudia Lima Marques, que significa </w:t>
      </w:r>
      <w:r w:rsidR="00B67CF4" w:rsidRPr="004B1068">
        <w:rPr>
          <w:rFonts w:ascii="Arial" w:hAnsi="Arial" w:cs="Arial"/>
        </w:rPr>
        <w:t>que</w:t>
      </w:r>
      <w:r w:rsidRPr="004B1068">
        <w:rPr>
          <w:rFonts w:ascii="Arial" w:hAnsi="Arial" w:cs="Arial"/>
        </w:rPr>
        <w:t>, muitas vezes, os consumidores não tê</w:t>
      </w:r>
      <w:r w:rsidR="00B67CF4" w:rsidRPr="004B1068">
        <w:rPr>
          <w:rFonts w:ascii="Arial" w:hAnsi="Arial" w:cs="Arial"/>
        </w:rPr>
        <w:t xml:space="preserve">m todas as informações necessárias no contrato, ou as vezes nem recebe o contrato. </w:t>
      </w:r>
      <w:r w:rsidRPr="004B1068">
        <w:rPr>
          <w:rFonts w:ascii="Arial" w:hAnsi="Arial" w:cs="Arial"/>
        </w:rPr>
        <w:t>Essa vulnerabilidade está intimamente ligada ao princípio da transparência, que diz que as relações de consumo devem ser baseadas na clareza das informações, tendo o consumidor o direito de ser informado sobre o produto e serviço que está adquirindo. Há vedação expressa no CDC contra atos que possam violar esse princípio, como por exemplo</w:t>
      </w:r>
      <w:r w:rsidR="009151D3">
        <w:rPr>
          <w:rFonts w:ascii="Arial" w:hAnsi="Arial" w:cs="Arial"/>
        </w:rPr>
        <w:t xml:space="preserve"> o que dispõe </w:t>
      </w:r>
      <w:r w:rsidR="009151D3" w:rsidRPr="004E3665">
        <w:rPr>
          <w:rFonts w:ascii="Arial" w:hAnsi="Arial" w:cs="Arial"/>
        </w:rPr>
        <w:t xml:space="preserve">do </w:t>
      </w:r>
      <w:r w:rsidR="009151D3" w:rsidRPr="00BF49BA">
        <w:rPr>
          <w:rFonts w:ascii="Arial" w:hAnsi="Arial" w:cs="Arial"/>
        </w:rPr>
        <w:t>a</w:t>
      </w:r>
      <w:r w:rsidRPr="00BF49BA">
        <w:rPr>
          <w:rFonts w:ascii="Arial" w:hAnsi="Arial" w:cs="Arial"/>
        </w:rPr>
        <w:t>rt</w:t>
      </w:r>
      <w:r w:rsidRPr="00BF49BA">
        <w:rPr>
          <w:rFonts w:ascii="Arial" w:hAnsi="Arial" w:cs="Arial"/>
          <w:b/>
        </w:rPr>
        <w:t xml:space="preserve">. </w:t>
      </w:r>
      <w:r w:rsidRPr="00BF49BA">
        <w:rPr>
          <w:rFonts w:ascii="Arial" w:hAnsi="Arial" w:cs="Arial"/>
        </w:rPr>
        <w:t>46</w:t>
      </w:r>
      <w:r w:rsidR="009151D3" w:rsidRPr="00BF49BA">
        <w:rPr>
          <w:rFonts w:ascii="Arial" w:hAnsi="Arial" w:cs="Arial"/>
        </w:rPr>
        <w:t xml:space="preserve"> do CDC</w:t>
      </w:r>
      <w:r w:rsidRPr="00BF49BA">
        <w:rPr>
          <w:rFonts w:ascii="Arial" w:hAnsi="Arial" w:cs="Arial"/>
        </w:rPr>
        <w:t>:</w:t>
      </w:r>
      <w:r w:rsidRPr="00BF49BA">
        <w:rPr>
          <w:rFonts w:ascii="Arial" w:hAnsi="Arial" w:cs="Arial"/>
          <w:b/>
        </w:rPr>
        <w:t xml:space="preserve"> </w:t>
      </w:r>
    </w:p>
    <w:p w:rsidR="00625718" w:rsidRPr="00DA00D1" w:rsidRDefault="008B3261" w:rsidP="009151D3">
      <w:pPr>
        <w:spacing w:before="240"/>
        <w:ind w:left="2268"/>
        <w:jc w:val="both"/>
        <w:rPr>
          <w:rFonts w:ascii="Arial" w:hAnsi="Arial" w:cs="Arial"/>
          <w:sz w:val="22"/>
          <w:szCs w:val="22"/>
        </w:rPr>
      </w:pPr>
      <w:r w:rsidRPr="00DA00D1">
        <w:rPr>
          <w:rFonts w:ascii="Arial" w:hAnsi="Arial" w:cs="Arial"/>
          <w:sz w:val="22"/>
          <w:szCs w:val="22"/>
          <w:shd w:val="clear" w:color="auto" w:fill="FFFFFF"/>
        </w:rPr>
        <w:t>Os contratos que regulam as relações de consumo não obrigarão os consumidores, se não Ihes for dada a oportunidade de tomar conhecimento prévio de seu conteúdo, ou se os respectivos instrumentos forem redigidos de modo a dificultar a compreensão de seu sentido e alcance</w:t>
      </w:r>
      <w:r w:rsidR="00625718" w:rsidRPr="00DA00D1">
        <w:rPr>
          <w:rFonts w:ascii="Arial" w:hAnsi="Arial" w:cs="Arial"/>
          <w:b/>
          <w:sz w:val="22"/>
          <w:szCs w:val="22"/>
        </w:rPr>
        <w:t>.</w:t>
      </w:r>
    </w:p>
    <w:p w:rsidR="00625718" w:rsidRPr="004B1068" w:rsidRDefault="00625718" w:rsidP="00DA00D1">
      <w:pPr>
        <w:spacing w:before="240" w:after="240" w:line="360" w:lineRule="auto"/>
        <w:ind w:firstLine="1134"/>
        <w:jc w:val="both"/>
        <w:rPr>
          <w:rFonts w:ascii="Arial" w:hAnsi="Arial" w:cs="Arial"/>
        </w:rPr>
      </w:pPr>
      <w:r w:rsidRPr="004B1068">
        <w:rPr>
          <w:rFonts w:ascii="Arial" w:hAnsi="Arial" w:cs="Arial"/>
        </w:rPr>
        <w:t xml:space="preserve">Também há violação no princípio da boa-fé objetiva. Esta, consiste em agir de forma a não prejudicar o outro. É agir com lealdade. A boa fé do Código Civil é um elemento subjetivo, logo, difícil de se auferir qual a real intenção do contratante. Mas no CDC é objetiva, ou seja, as partes têm que guardar a boa fé, e praticar atos com boa-fé, a fim de alcançar o equilíbrio nas relações de consumo. É uma regra de conduta. Um bom exemplo que ilustra esse princípio é no caso de haver </w:t>
      </w:r>
      <w:r w:rsidRPr="004B1068">
        <w:rPr>
          <w:rFonts w:ascii="Arial" w:hAnsi="Arial" w:cs="Arial"/>
          <w:i/>
        </w:rPr>
        <w:t xml:space="preserve">recall </w:t>
      </w:r>
      <w:r w:rsidRPr="004B1068">
        <w:rPr>
          <w:rFonts w:ascii="Arial" w:hAnsi="Arial" w:cs="Arial"/>
        </w:rPr>
        <w:t xml:space="preserve">[revocar], que é a chamada dos consumidores pelos fornecedores, para reparar defeitos existentes em seus produtos. </w:t>
      </w:r>
    </w:p>
    <w:p w:rsidR="00B67CF4" w:rsidRPr="002A506F" w:rsidRDefault="00625718" w:rsidP="002A506F">
      <w:pPr>
        <w:spacing w:after="240" w:line="360" w:lineRule="auto"/>
        <w:ind w:firstLine="1134"/>
        <w:jc w:val="both"/>
        <w:rPr>
          <w:rFonts w:ascii="Arial" w:hAnsi="Arial" w:cs="Arial"/>
        </w:rPr>
      </w:pPr>
      <w:r w:rsidRPr="004B1068">
        <w:rPr>
          <w:rFonts w:ascii="Arial" w:hAnsi="Arial" w:cs="Arial"/>
        </w:rPr>
        <w:t xml:space="preserve">Existem outros princípios violados, mas serão abordados em momento específico, para melhor compreensão. </w:t>
      </w:r>
    </w:p>
    <w:p w:rsidR="00A03C73" w:rsidRPr="004B1068" w:rsidRDefault="00A03C73" w:rsidP="00625718">
      <w:pPr>
        <w:pStyle w:val="PargrafodaLista"/>
        <w:numPr>
          <w:ilvl w:val="1"/>
          <w:numId w:val="16"/>
        </w:numPr>
        <w:spacing w:line="360" w:lineRule="auto"/>
        <w:jc w:val="both"/>
        <w:rPr>
          <w:rFonts w:ascii="Arial" w:hAnsi="Arial" w:cs="Arial"/>
          <w:b/>
        </w:rPr>
      </w:pPr>
      <w:r w:rsidRPr="004B1068">
        <w:rPr>
          <w:rFonts w:ascii="Arial" w:hAnsi="Arial" w:cs="Arial"/>
          <w:b/>
        </w:rPr>
        <w:t>ALIENAÇÃO DO CONSUMIDOR</w:t>
      </w:r>
    </w:p>
    <w:p w:rsidR="00625718" w:rsidRPr="004B1068" w:rsidRDefault="00625718" w:rsidP="00625718">
      <w:pPr>
        <w:pStyle w:val="PargrafodaLista"/>
        <w:spacing w:after="200" w:line="276" w:lineRule="auto"/>
        <w:ind w:left="153" w:right="-285"/>
        <w:jc w:val="both"/>
        <w:rPr>
          <w:rFonts w:ascii="Arial" w:hAnsi="Arial" w:cs="Arial"/>
          <w:b/>
        </w:rPr>
      </w:pPr>
    </w:p>
    <w:p w:rsidR="00625718" w:rsidRPr="004B1068" w:rsidRDefault="00C17400" w:rsidP="009151D3">
      <w:pPr>
        <w:pStyle w:val="PargrafodaLista"/>
        <w:spacing w:after="200" w:line="360" w:lineRule="auto"/>
        <w:ind w:left="153" w:right="-284" w:firstLine="981"/>
        <w:jc w:val="both"/>
        <w:rPr>
          <w:rFonts w:ascii="Arial" w:hAnsi="Arial" w:cs="Arial"/>
        </w:rPr>
      </w:pPr>
      <w:r w:rsidRPr="004B1068">
        <w:rPr>
          <w:rFonts w:ascii="Arial" w:hAnsi="Arial" w:cs="Arial"/>
        </w:rPr>
        <w:t xml:space="preserve">A alienação do consumidor está ligada a obsolescência percebida que, como dito, é a responsável por </w:t>
      </w:r>
      <w:r w:rsidRPr="004B1068">
        <w:rPr>
          <w:rFonts w:ascii="Arial" w:hAnsi="Arial" w:cs="Arial"/>
          <w:color w:val="000000"/>
          <w:shd w:val="clear" w:color="auto" w:fill="FFFFFF"/>
        </w:rPr>
        <w:t xml:space="preserve">provocar nos consumidores uma falsa sensação de necessidade. Há proteção do CDC em relação a essa prática, se concretizando no </w:t>
      </w:r>
      <w:r w:rsidRPr="004B1068">
        <w:rPr>
          <w:rFonts w:ascii="Arial" w:hAnsi="Arial" w:cs="Arial"/>
        </w:rPr>
        <w:t>p</w:t>
      </w:r>
      <w:r w:rsidR="00625718" w:rsidRPr="004B1068">
        <w:rPr>
          <w:rFonts w:ascii="Arial" w:hAnsi="Arial" w:cs="Arial"/>
        </w:rPr>
        <w:t xml:space="preserve">rincípio da </w:t>
      </w:r>
      <w:r w:rsidRPr="004B1068">
        <w:rPr>
          <w:rFonts w:ascii="Arial" w:hAnsi="Arial" w:cs="Arial"/>
        </w:rPr>
        <w:t>e</w:t>
      </w:r>
      <w:r w:rsidR="00625718" w:rsidRPr="004B1068">
        <w:rPr>
          <w:rFonts w:ascii="Arial" w:hAnsi="Arial" w:cs="Arial"/>
        </w:rPr>
        <w:t>ducação de consumo</w:t>
      </w:r>
      <w:r w:rsidRPr="004B1068">
        <w:rPr>
          <w:rFonts w:ascii="Arial" w:hAnsi="Arial" w:cs="Arial"/>
        </w:rPr>
        <w:t>, que significa que os cidadãos precisam conhecer seus direitos, para que assim possam exercê-los com mais efetividade, o que gerará uma segurança maior nas relações, na medida em que diminui a situação de vulnerabilidade. Tem um caráter essencialmente preventivo.</w:t>
      </w:r>
      <w:r w:rsidR="00625718" w:rsidRPr="004B1068">
        <w:rPr>
          <w:rFonts w:ascii="Arial" w:hAnsi="Arial" w:cs="Arial"/>
        </w:rPr>
        <w:t xml:space="preserve"> </w:t>
      </w:r>
    </w:p>
    <w:p w:rsidR="00671B70" w:rsidRPr="004B1068" w:rsidRDefault="00A3744D" w:rsidP="009151D3">
      <w:pPr>
        <w:pStyle w:val="PargrafodaLista"/>
        <w:spacing w:after="200" w:line="360" w:lineRule="auto"/>
        <w:ind w:left="153" w:right="-284" w:firstLine="981"/>
        <w:jc w:val="both"/>
        <w:rPr>
          <w:rFonts w:ascii="Arial" w:hAnsi="Arial" w:cs="Arial"/>
        </w:rPr>
      </w:pPr>
      <w:r w:rsidRPr="004B1068">
        <w:rPr>
          <w:rFonts w:ascii="Arial" w:hAnsi="Arial" w:cs="Arial"/>
        </w:rPr>
        <w:t xml:space="preserve">A obsolescência programada gera nos consumidores um sentimento de atraso. O atraso não é em relação a funcionalidade do produto, pois ele ainda é </w:t>
      </w:r>
      <w:r w:rsidRPr="004B1068">
        <w:rPr>
          <w:rFonts w:ascii="Arial" w:hAnsi="Arial" w:cs="Arial"/>
        </w:rPr>
        <w:lastRenderedPageBreak/>
        <w:t xml:space="preserve">plenamente capaz de atender as necessidades do consumidor, é em relação a um desejo. E por outros consumidores possuírem, quem não possui fica fora do mundo tecnológico. </w:t>
      </w:r>
    </w:p>
    <w:p w:rsidR="00671B70" w:rsidRPr="004B1068" w:rsidRDefault="00671B70" w:rsidP="00671B70">
      <w:pPr>
        <w:pStyle w:val="PargrafodaLista"/>
        <w:spacing w:after="200" w:line="276" w:lineRule="auto"/>
        <w:ind w:left="153" w:right="-285" w:firstLine="981"/>
        <w:jc w:val="both"/>
        <w:rPr>
          <w:rFonts w:ascii="Arial" w:hAnsi="Arial" w:cs="Arial"/>
        </w:rPr>
      </w:pPr>
    </w:p>
    <w:p w:rsidR="00671B70" w:rsidRPr="004E3665" w:rsidRDefault="00671B70" w:rsidP="009B07CE">
      <w:pPr>
        <w:pStyle w:val="PargrafodaLista"/>
        <w:spacing w:after="200"/>
        <w:ind w:left="2268" w:right="-284"/>
        <w:jc w:val="both"/>
        <w:rPr>
          <w:rFonts w:ascii="Arial" w:hAnsi="Arial" w:cs="Arial"/>
          <w:color w:val="000000"/>
          <w:sz w:val="22"/>
          <w:szCs w:val="22"/>
        </w:rPr>
      </w:pPr>
      <w:r w:rsidRPr="004B1068">
        <w:rPr>
          <w:rFonts w:ascii="Arial" w:hAnsi="Arial" w:cs="Arial"/>
        </w:rPr>
        <w:t>“</w:t>
      </w:r>
      <w:r w:rsidR="00A3744D" w:rsidRPr="004E3665">
        <w:rPr>
          <w:rFonts w:ascii="Arial" w:hAnsi="Arial" w:cs="Arial"/>
          <w:color w:val="000000"/>
          <w:sz w:val="22"/>
          <w:szCs w:val="22"/>
        </w:rPr>
        <w:t>A professora do Instituto de Humanidades, Artes e Ciências da Universidade Federal da Bahia, Karla Brunet, a respeito, entend</w:t>
      </w:r>
      <w:r w:rsidRPr="004E3665">
        <w:rPr>
          <w:rFonts w:ascii="Arial" w:hAnsi="Arial" w:cs="Arial"/>
          <w:color w:val="000000"/>
          <w:sz w:val="22"/>
          <w:szCs w:val="22"/>
        </w:rPr>
        <w:t xml:space="preserve">e que por a </w:t>
      </w:r>
      <w:r w:rsidR="00A3744D" w:rsidRPr="004E3665">
        <w:rPr>
          <w:rFonts w:ascii="Arial" w:hAnsi="Arial" w:cs="Arial"/>
          <w:color w:val="000000"/>
          <w:sz w:val="22"/>
          <w:szCs w:val="22"/>
        </w:rPr>
        <w:t>vida est</w:t>
      </w:r>
      <w:r w:rsidRPr="004E3665">
        <w:rPr>
          <w:rFonts w:ascii="Arial" w:hAnsi="Arial" w:cs="Arial"/>
          <w:color w:val="000000"/>
          <w:sz w:val="22"/>
          <w:szCs w:val="22"/>
        </w:rPr>
        <w:t>ar</w:t>
      </w:r>
      <w:r w:rsidR="00A3744D" w:rsidRPr="004E3665">
        <w:rPr>
          <w:rFonts w:ascii="Arial" w:hAnsi="Arial" w:cs="Arial"/>
          <w:color w:val="000000"/>
          <w:sz w:val="22"/>
          <w:szCs w:val="22"/>
        </w:rPr>
        <w:t xml:space="preserve"> mais acelerada, então a própria vida útil de um produto está menor, pois tudo está mais rápido, queremos tudo mais rápido. Um produto que no passado tinha vida útil de quatro anos, certamente dura menos hoje em dia”</w:t>
      </w:r>
      <w:r w:rsidRPr="004E3665">
        <w:rPr>
          <w:rFonts w:ascii="Arial" w:hAnsi="Arial" w:cs="Arial"/>
          <w:color w:val="000000"/>
          <w:sz w:val="22"/>
          <w:szCs w:val="22"/>
        </w:rPr>
        <w:t xml:space="preserve"> (MARCONDES, 2012</w:t>
      </w:r>
      <w:r w:rsidR="009151D3" w:rsidRPr="004E3665">
        <w:rPr>
          <w:rFonts w:ascii="Arial" w:hAnsi="Arial" w:cs="Arial"/>
          <w:color w:val="000000"/>
          <w:sz w:val="22"/>
          <w:szCs w:val="22"/>
        </w:rPr>
        <w:t>, online</w:t>
      </w:r>
      <w:r w:rsidRPr="004E3665">
        <w:rPr>
          <w:rFonts w:ascii="Arial" w:hAnsi="Arial" w:cs="Arial"/>
          <w:color w:val="000000"/>
          <w:sz w:val="22"/>
          <w:szCs w:val="22"/>
        </w:rPr>
        <w:t>)</w:t>
      </w:r>
      <w:r w:rsidR="00A3744D" w:rsidRPr="004E3665">
        <w:rPr>
          <w:rFonts w:ascii="Arial" w:hAnsi="Arial" w:cs="Arial"/>
          <w:color w:val="000000"/>
          <w:sz w:val="22"/>
          <w:szCs w:val="22"/>
        </w:rPr>
        <w:t xml:space="preserve">. </w:t>
      </w:r>
    </w:p>
    <w:p w:rsidR="00671B70" w:rsidRPr="004B1068" w:rsidRDefault="00A3744D" w:rsidP="009151D3">
      <w:pPr>
        <w:spacing w:after="200" w:line="360" w:lineRule="auto"/>
        <w:ind w:left="142" w:right="-284" w:firstLine="992"/>
        <w:jc w:val="both"/>
        <w:rPr>
          <w:rFonts w:ascii="Arial" w:hAnsi="Arial" w:cs="Arial"/>
        </w:rPr>
      </w:pPr>
      <w:r w:rsidRPr="004B1068">
        <w:rPr>
          <w:rFonts w:ascii="Arial" w:hAnsi="Arial" w:cs="Arial"/>
          <w:color w:val="000000"/>
        </w:rPr>
        <w:t xml:space="preserve">E é exatamente isso o que a alienação causa, uma falsa sensação de necessidade que encoberta a real sensação, de desejo. </w:t>
      </w:r>
    </w:p>
    <w:p w:rsidR="009D7530" w:rsidRPr="004B1068" w:rsidRDefault="009D7530" w:rsidP="009151D3">
      <w:pPr>
        <w:spacing w:after="200" w:line="360" w:lineRule="auto"/>
        <w:ind w:left="142" w:right="-284" w:firstLine="992"/>
        <w:jc w:val="both"/>
        <w:rPr>
          <w:rFonts w:ascii="Arial" w:hAnsi="Arial" w:cs="Arial"/>
        </w:rPr>
      </w:pPr>
      <w:r w:rsidRPr="004B1068">
        <w:rPr>
          <w:rFonts w:ascii="Arial" w:hAnsi="Arial" w:cs="Arial"/>
        </w:rPr>
        <w:t>A publicidade pode ser considerada uma forte aliada nessa prática, pois é</w:t>
      </w:r>
      <w:r w:rsidR="00671B70" w:rsidRPr="004B1068">
        <w:rPr>
          <w:rFonts w:ascii="Arial" w:hAnsi="Arial" w:cs="Arial"/>
        </w:rPr>
        <w:t xml:space="preserve"> a grande causadora dessa sensação de falsa necessidade. Um bom exemplo é a indústria da moda. A cada estação há roupas com características peculiares na moda, e em uma próxima estação, já são características totalmente diferentes, o que deixa as roupas da estação passada em desuso, por mais que elas ainda estejam em boa qualidade. </w:t>
      </w:r>
    </w:p>
    <w:p w:rsidR="004B1068" w:rsidRPr="004B1068" w:rsidRDefault="009B6816" w:rsidP="00452A6A">
      <w:pPr>
        <w:spacing w:before="240" w:after="240" w:line="360" w:lineRule="auto"/>
        <w:jc w:val="both"/>
        <w:rPr>
          <w:rFonts w:ascii="Arial" w:hAnsi="Arial" w:cs="Arial"/>
        </w:rPr>
      </w:pPr>
      <w:r w:rsidRPr="004B1068">
        <w:rPr>
          <w:rFonts w:ascii="Arial" w:hAnsi="Arial" w:cs="Arial"/>
          <w:b/>
        </w:rPr>
        <w:t>3</w:t>
      </w:r>
      <w:r w:rsidR="00C21153" w:rsidRPr="004B1068">
        <w:rPr>
          <w:rFonts w:ascii="Arial" w:hAnsi="Arial" w:cs="Arial"/>
          <w:b/>
        </w:rPr>
        <w:t xml:space="preserve"> A </w:t>
      </w:r>
      <w:r w:rsidR="00A03C73" w:rsidRPr="004B1068">
        <w:rPr>
          <w:rFonts w:ascii="Arial" w:hAnsi="Arial" w:cs="Arial"/>
          <w:b/>
        </w:rPr>
        <w:t>OBSOLESCÊNCIA NO ÂMBITO DO DIREITO AMBIENTAL</w:t>
      </w:r>
    </w:p>
    <w:p w:rsidR="005761C0" w:rsidRPr="005761C0" w:rsidRDefault="005761C0" w:rsidP="005761C0">
      <w:pPr>
        <w:spacing w:before="240" w:after="240" w:line="360" w:lineRule="auto"/>
        <w:ind w:firstLine="1134"/>
        <w:jc w:val="both"/>
        <w:rPr>
          <w:rFonts w:ascii="Arial" w:hAnsi="Arial" w:cs="Arial"/>
        </w:rPr>
      </w:pPr>
      <w:r w:rsidRPr="005761C0">
        <w:rPr>
          <w:rFonts w:ascii="Arial" w:hAnsi="Arial" w:cs="Arial"/>
        </w:rPr>
        <w:t>Um dos maiores problemas causados pela obsolescência programada são os impactos causados ao meio ambiente. O consumo desenfreado e a falta de preparo da sociedade são fatores que geram a poluição dos rios, o surgimento dos lixões eletrônicos, a poluição do ar, a morte de diversos animais. Ou seja, a obsolescência programada deixa a coletividade em condição de qualidade de vida inferior.</w:t>
      </w:r>
    </w:p>
    <w:p w:rsidR="004B1068" w:rsidRDefault="005761C0" w:rsidP="005761C0">
      <w:pPr>
        <w:spacing w:before="240" w:after="240" w:line="360" w:lineRule="auto"/>
        <w:ind w:firstLine="1134"/>
        <w:jc w:val="both"/>
        <w:rPr>
          <w:rFonts w:ascii="Arial" w:hAnsi="Arial" w:cs="Arial"/>
        </w:rPr>
      </w:pPr>
      <w:r w:rsidRPr="005761C0">
        <w:rPr>
          <w:rFonts w:ascii="Arial" w:hAnsi="Arial" w:cs="Arial"/>
        </w:rPr>
        <w:t>No começo aparentou ser uma medida favorável, pois ajudou os países a sair da crise, mas nos dias de hoje, vemos que a longo prazo as conseqüências são devastadores, c</w:t>
      </w:r>
      <w:r w:rsidR="009151D3" w:rsidRPr="005761C0">
        <w:rPr>
          <w:rFonts w:ascii="Arial" w:hAnsi="Arial" w:cs="Arial"/>
        </w:rPr>
        <w:t>omo salienta Dias (2012, online): “O problema é a longo prazo. Estamos usando nossos recursos naturais e criando montanhas de lixo. A obsolescência programada funcionou bem no passado [...] É um sistema que não pode ser usado para sempre.”</w:t>
      </w:r>
      <w:r>
        <w:rPr>
          <w:rFonts w:ascii="Arial" w:hAnsi="Arial" w:cs="Arial"/>
        </w:rPr>
        <w:t>.</w:t>
      </w:r>
    </w:p>
    <w:p w:rsidR="005761C0" w:rsidRPr="005761C0" w:rsidRDefault="005761C0" w:rsidP="005761C0">
      <w:pPr>
        <w:spacing w:before="240" w:after="240" w:line="360" w:lineRule="auto"/>
        <w:ind w:firstLine="1134"/>
        <w:jc w:val="both"/>
        <w:rPr>
          <w:rFonts w:ascii="Arial" w:hAnsi="Arial" w:cs="Arial"/>
        </w:rPr>
      </w:pPr>
      <w:r>
        <w:rPr>
          <w:rFonts w:ascii="Arial" w:hAnsi="Arial" w:cs="Arial"/>
        </w:rPr>
        <w:t xml:space="preserve">Os principais afetados com a obsolescência são os países de terceiro mundo, embora sejam os que causam menos esse fenômeno. E assim, acentua as </w:t>
      </w:r>
      <w:r>
        <w:rPr>
          <w:rFonts w:ascii="Arial" w:hAnsi="Arial" w:cs="Arial"/>
        </w:rPr>
        <w:lastRenderedPageBreak/>
        <w:t xml:space="preserve">desigualdades sociais, ficando os países pobres cada vez mais pobres e os ricos cada vez mais ricos. </w:t>
      </w:r>
    </w:p>
    <w:p w:rsidR="009B6167" w:rsidRPr="004B1068" w:rsidRDefault="009B6167" w:rsidP="009B6167">
      <w:pPr>
        <w:spacing w:before="240" w:after="240" w:line="360" w:lineRule="auto"/>
        <w:jc w:val="both"/>
        <w:rPr>
          <w:rFonts w:ascii="Arial" w:hAnsi="Arial" w:cs="Arial"/>
          <w:b/>
        </w:rPr>
      </w:pPr>
      <w:r w:rsidRPr="004B1068">
        <w:rPr>
          <w:rFonts w:ascii="Arial" w:hAnsi="Arial" w:cs="Arial"/>
          <w:b/>
        </w:rPr>
        <w:t>3.</w:t>
      </w:r>
      <w:r w:rsidR="00BF49BA">
        <w:rPr>
          <w:rFonts w:ascii="Arial" w:hAnsi="Arial" w:cs="Arial"/>
          <w:b/>
        </w:rPr>
        <w:t>1</w:t>
      </w:r>
      <w:r w:rsidRPr="004B1068">
        <w:rPr>
          <w:rFonts w:ascii="Arial" w:hAnsi="Arial" w:cs="Arial"/>
          <w:b/>
        </w:rPr>
        <w:t xml:space="preserve"> RESPONSABILIDADE DA EMPRESA</w:t>
      </w:r>
    </w:p>
    <w:p w:rsidR="00CB5CB8" w:rsidRPr="004B1068" w:rsidRDefault="00CB5CB8" w:rsidP="00CB5CB8">
      <w:pPr>
        <w:spacing w:before="240" w:after="240" w:line="360" w:lineRule="auto"/>
        <w:ind w:firstLine="1134"/>
        <w:jc w:val="both"/>
        <w:rPr>
          <w:rFonts w:ascii="Arial" w:hAnsi="Arial" w:cs="Arial"/>
        </w:rPr>
      </w:pPr>
      <w:r w:rsidRPr="004B1068">
        <w:rPr>
          <w:rFonts w:ascii="Arial" w:hAnsi="Arial" w:cs="Arial"/>
        </w:rPr>
        <w:t xml:space="preserve">A responsabilidade da empresa está intimamente relacionada com o princípio da função social. Por ele, a empresa não pode se preocupar apenas com os lucros, mas além deles, com o bem estar dos empregados, com os possíveis danos ao meio ambiente, com </w:t>
      </w:r>
      <w:r w:rsidR="004B1068" w:rsidRPr="004B1068">
        <w:rPr>
          <w:rFonts w:ascii="Arial" w:hAnsi="Arial" w:cs="Arial"/>
          <w:color w:val="333333"/>
          <w:shd w:val="clear" w:color="auto" w:fill="FFFFFF"/>
        </w:rPr>
        <w:t>valor social do trabalho</w:t>
      </w:r>
      <w:r w:rsidRPr="004B1068">
        <w:rPr>
          <w:rFonts w:ascii="Arial" w:hAnsi="Arial" w:cs="Arial"/>
        </w:rPr>
        <w:t>,</w:t>
      </w:r>
      <w:r w:rsidR="004B1068" w:rsidRPr="004B1068">
        <w:rPr>
          <w:rFonts w:ascii="Arial" w:hAnsi="Arial" w:cs="Arial"/>
        </w:rPr>
        <w:t xml:space="preserve"> com a promoção da justiça social,</w:t>
      </w:r>
      <w:r w:rsidRPr="004B1068">
        <w:rPr>
          <w:rFonts w:ascii="Arial" w:hAnsi="Arial" w:cs="Arial"/>
        </w:rPr>
        <w:t xml:space="preserve"> entre outras preocupações. A obsolescência programada é um desrespeito a esse princípio. </w:t>
      </w:r>
    </w:p>
    <w:p w:rsidR="004B1068" w:rsidRPr="004B1068" w:rsidRDefault="007E5CF9" w:rsidP="00CB5CB8">
      <w:pPr>
        <w:spacing w:line="360" w:lineRule="auto"/>
        <w:ind w:firstLine="1134"/>
        <w:jc w:val="both"/>
        <w:rPr>
          <w:rFonts w:ascii="Arial" w:hAnsi="Arial" w:cs="Arial"/>
          <w:i/>
        </w:rPr>
      </w:pPr>
      <w:hyperlink r:id="rId8" w:history="1">
        <w:r w:rsidR="004B1068" w:rsidRPr="004B1068">
          <w:rPr>
            <w:rStyle w:val="Forte"/>
            <w:rFonts w:ascii="Arial" w:hAnsi="Arial" w:cs="Arial"/>
            <w:b w:val="0"/>
            <w:iCs/>
            <w:bdr w:val="none" w:sz="0" w:space="0" w:color="auto" w:frame="1"/>
            <w:shd w:val="clear" w:color="auto" w:fill="FFFFFF"/>
          </w:rPr>
          <w:t>Pereira</w:t>
        </w:r>
      </w:hyperlink>
      <w:r w:rsidR="004B1068" w:rsidRPr="004B1068">
        <w:rPr>
          <w:rStyle w:val="nfase"/>
          <w:rFonts w:ascii="Arial" w:hAnsi="Arial" w:cs="Arial"/>
          <w:shd w:val="clear" w:color="auto" w:fill="FFFFFF"/>
        </w:rPr>
        <w:t xml:space="preserve"> </w:t>
      </w:r>
      <w:r w:rsidR="004B1068" w:rsidRPr="004B1068">
        <w:rPr>
          <w:rStyle w:val="nfase"/>
          <w:rFonts w:ascii="Arial" w:hAnsi="Arial" w:cs="Arial"/>
          <w:i w:val="0"/>
          <w:shd w:val="clear" w:color="auto" w:fill="FFFFFF"/>
        </w:rPr>
        <w:t>consolida de forma clara o entendimento:</w:t>
      </w:r>
    </w:p>
    <w:p w:rsidR="00CB5CB8" w:rsidRPr="004E3665" w:rsidRDefault="004B1068" w:rsidP="004B1068">
      <w:pPr>
        <w:ind w:left="2268"/>
        <w:jc w:val="both"/>
        <w:rPr>
          <w:rFonts w:ascii="Arial" w:hAnsi="Arial" w:cs="Arial"/>
          <w:sz w:val="22"/>
          <w:szCs w:val="22"/>
          <w:shd w:val="clear" w:color="auto" w:fill="FFFFFF"/>
        </w:rPr>
      </w:pPr>
      <w:r w:rsidRPr="004E3665">
        <w:rPr>
          <w:rFonts w:ascii="Arial" w:hAnsi="Arial" w:cs="Arial"/>
          <w:sz w:val="22"/>
          <w:szCs w:val="22"/>
          <w:shd w:val="clear" w:color="auto" w:fill="FFFFFF"/>
        </w:rPr>
        <w:t>Desta forma, pode-se afirmar que a função social da empresa é obrigação que incide em sua atividade, ou seja, no exercício na atividade empresarial. O lucro, então, não pode ser elevado à prioridade máxima, em prejuízo dos interesses constitucionalmente estabelecidos. Também não estamos a afirmar que o lucro deve ser minimizado, mas sim que não pode ser perseguido cegamente, em exclusão dos interesses socialmente relevant</w:t>
      </w:r>
      <w:r w:rsidR="00E55484">
        <w:rPr>
          <w:rFonts w:ascii="Arial" w:hAnsi="Arial" w:cs="Arial"/>
          <w:sz w:val="22"/>
          <w:szCs w:val="22"/>
          <w:shd w:val="clear" w:color="auto" w:fill="FFFFFF"/>
        </w:rPr>
        <w:t xml:space="preserve">es e de observância obrigatória </w:t>
      </w:r>
      <w:r w:rsidR="00E55484" w:rsidRPr="00E55484">
        <w:rPr>
          <w:rStyle w:val="nfase"/>
          <w:rFonts w:ascii="Arial" w:hAnsi="Arial" w:cs="Arial"/>
          <w:i w:val="0"/>
          <w:shd w:val="clear" w:color="auto" w:fill="FFFFFF"/>
        </w:rPr>
        <w:t>(2005, online)</w:t>
      </w:r>
    </w:p>
    <w:p w:rsidR="009151D3" w:rsidRDefault="009151D3" w:rsidP="004B1068">
      <w:pPr>
        <w:ind w:left="2268"/>
        <w:jc w:val="both"/>
        <w:rPr>
          <w:rFonts w:ascii="Arial" w:hAnsi="Arial" w:cs="Arial"/>
          <w:shd w:val="clear" w:color="auto" w:fill="FFFFFF"/>
        </w:rPr>
      </w:pPr>
    </w:p>
    <w:p w:rsidR="009151D3" w:rsidRPr="004B1068" w:rsidRDefault="009151D3" w:rsidP="009151D3">
      <w:pPr>
        <w:spacing w:line="360" w:lineRule="auto"/>
        <w:ind w:firstLine="1134"/>
        <w:jc w:val="both"/>
        <w:rPr>
          <w:rFonts w:ascii="Arial" w:hAnsi="Arial" w:cs="Arial"/>
        </w:rPr>
      </w:pPr>
      <w:r>
        <w:rPr>
          <w:rFonts w:ascii="Arial" w:hAnsi="Arial" w:cs="Arial"/>
          <w:shd w:val="clear" w:color="auto" w:fill="FFFFFF"/>
        </w:rPr>
        <w:t xml:space="preserve">E ainda, as </w:t>
      </w:r>
      <w:r w:rsidRPr="009151D3">
        <w:rPr>
          <w:rFonts w:ascii="Arial" w:hAnsi="Arial" w:cs="Arial"/>
          <w:shd w:val="clear" w:color="auto" w:fill="FFFFFF"/>
        </w:rPr>
        <w:t xml:space="preserve">empresas devem </w:t>
      </w:r>
      <w:r w:rsidRPr="009151D3">
        <w:rPr>
          <w:rFonts w:ascii="Arial" w:hAnsi="Arial" w:cs="Arial"/>
        </w:rPr>
        <w:t>assumir a responsabilidade pelo ciclo de vida dos produtos, visando que haja o destino adequado dos produtos e embalagens, para que haja sua reciclagem, quando possível.</w:t>
      </w:r>
    </w:p>
    <w:p w:rsidR="009B07CE" w:rsidRPr="004B1068" w:rsidRDefault="009B6167" w:rsidP="009B6167">
      <w:pPr>
        <w:spacing w:before="240" w:after="240" w:line="360" w:lineRule="auto"/>
        <w:jc w:val="both"/>
        <w:rPr>
          <w:rFonts w:ascii="Arial" w:hAnsi="Arial" w:cs="Arial"/>
          <w:b/>
        </w:rPr>
      </w:pPr>
      <w:r w:rsidRPr="004B1068">
        <w:rPr>
          <w:rFonts w:ascii="Arial" w:hAnsi="Arial" w:cs="Arial"/>
          <w:b/>
        </w:rPr>
        <w:t>3.</w:t>
      </w:r>
      <w:r w:rsidR="00BF49BA">
        <w:rPr>
          <w:rFonts w:ascii="Arial" w:hAnsi="Arial" w:cs="Arial"/>
          <w:b/>
        </w:rPr>
        <w:t>2</w:t>
      </w:r>
      <w:r w:rsidRPr="004B1068">
        <w:rPr>
          <w:rFonts w:ascii="Arial" w:hAnsi="Arial" w:cs="Arial"/>
          <w:b/>
        </w:rPr>
        <w:t xml:space="preserve"> RESPONSABILIDADE DO</w:t>
      </w:r>
      <w:r w:rsidR="00625718" w:rsidRPr="004B1068">
        <w:rPr>
          <w:rFonts w:ascii="Arial" w:hAnsi="Arial" w:cs="Arial"/>
          <w:b/>
        </w:rPr>
        <w:t xml:space="preserve"> E</w:t>
      </w:r>
      <w:r w:rsidRPr="004B1068">
        <w:rPr>
          <w:rFonts w:ascii="Arial" w:hAnsi="Arial" w:cs="Arial"/>
          <w:b/>
        </w:rPr>
        <w:t>STADO</w:t>
      </w:r>
    </w:p>
    <w:p w:rsidR="009B07CE" w:rsidRPr="004B1068" w:rsidRDefault="009B07CE" w:rsidP="009B07CE">
      <w:pPr>
        <w:spacing w:before="240" w:after="240" w:line="360" w:lineRule="auto"/>
        <w:ind w:firstLine="1134"/>
        <w:jc w:val="both"/>
        <w:rPr>
          <w:rFonts w:ascii="Arial" w:hAnsi="Arial" w:cs="Arial"/>
        </w:rPr>
      </w:pPr>
      <w:r w:rsidRPr="004B1068">
        <w:rPr>
          <w:rFonts w:ascii="Arial" w:hAnsi="Arial" w:cs="Arial"/>
        </w:rPr>
        <w:t>O Estado deve adotar uma posição ativa, para que possa concretizar o princí</w:t>
      </w:r>
      <w:r w:rsidR="00625718" w:rsidRPr="004B1068">
        <w:rPr>
          <w:rFonts w:ascii="Arial" w:hAnsi="Arial" w:cs="Arial"/>
        </w:rPr>
        <w:t xml:space="preserve">pio da </w:t>
      </w:r>
      <w:r w:rsidRPr="004B1068">
        <w:rPr>
          <w:rFonts w:ascii="Arial" w:hAnsi="Arial" w:cs="Arial"/>
        </w:rPr>
        <w:t>i</w:t>
      </w:r>
      <w:r w:rsidR="00625718" w:rsidRPr="004B1068">
        <w:rPr>
          <w:rFonts w:ascii="Arial" w:hAnsi="Arial" w:cs="Arial"/>
        </w:rPr>
        <w:t>ntervenção do Estado nas relações de consumo</w:t>
      </w:r>
      <w:r w:rsidRPr="004B1068">
        <w:rPr>
          <w:rFonts w:ascii="Arial" w:hAnsi="Arial" w:cs="Arial"/>
        </w:rPr>
        <w:t>, ou seja, o</w:t>
      </w:r>
      <w:r w:rsidR="00625718" w:rsidRPr="004B1068">
        <w:rPr>
          <w:rFonts w:ascii="Arial" w:hAnsi="Arial" w:cs="Arial"/>
        </w:rPr>
        <w:t xml:space="preserve"> Estado tem que fiscalizar o padrão de qualidade dos produtos, fica</w:t>
      </w:r>
      <w:r w:rsidRPr="004B1068">
        <w:rPr>
          <w:rFonts w:ascii="Arial" w:hAnsi="Arial" w:cs="Arial"/>
        </w:rPr>
        <w:t>ndo</w:t>
      </w:r>
      <w:r w:rsidR="00625718" w:rsidRPr="004B1068">
        <w:rPr>
          <w:rFonts w:ascii="Arial" w:hAnsi="Arial" w:cs="Arial"/>
        </w:rPr>
        <w:t xml:space="preserve"> autorizado de intervir para proteger o consumidor. </w:t>
      </w:r>
    </w:p>
    <w:p w:rsidR="00625718" w:rsidRPr="004B1068" w:rsidRDefault="009B07CE" w:rsidP="009151D3">
      <w:pPr>
        <w:spacing w:before="240" w:after="240" w:line="360" w:lineRule="auto"/>
        <w:ind w:firstLine="1134"/>
        <w:jc w:val="both"/>
        <w:rPr>
          <w:rFonts w:ascii="Arial" w:hAnsi="Arial" w:cs="Arial"/>
          <w:b/>
        </w:rPr>
      </w:pPr>
      <w:r w:rsidRPr="004B1068">
        <w:rPr>
          <w:rFonts w:ascii="Arial" w:hAnsi="Arial" w:cs="Arial"/>
        </w:rPr>
        <w:t>E ainda, garantir que os órgãos responsáveis tenham condições para funcionarem de maneira adequada e eficiente, visando concretizar o pr</w:t>
      </w:r>
      <w:r w:rsidR="00E55484">
        <w:rPr>
          <w:rFonts w:ascii="Arial" w:hAnsi="Arial" w:cs="Arial"/>
        </w:rPr>
        <w:t>incí</w:t>
      </w:r>
      <w:r w:rsidR="00625718" w:rsidRPr="004B1068">
        <w:rPr>
          <w:rFonts w:ascii="Arial" w:hAnsi="Arial" w:cs="Arial"/>
        </w:rPr>
        <w:t xml:space="preserve">pio da </w:t>
      </w:r>
      <w:r w:rsidRPr="004B1068">
        <w:rPr>
          <w:rFonts w:ascii="Arial" w:hAnsi="Arial" w:cs="Arial"/>
        </w:rPr>
        <w:t>r</w:t>
      </w:r>
      <w:r w:rsidR="00625718" w:rsidRPr="004B1068">
        <w:rPr>
          <w:rFonts w:ascii="Arial" w:hAnsi="Arial" w:cs="Arial"/>
        </w:rPr>
        <w:t>acionalização e melhoria dos serviços públicos</w:t>
      </w:r>
      <w:r w:rsidRPr="004B1068">
        <w:rPr>
          <w:rFonts w:ascii="Arial" w:hAnsi="Arial" w:cs="Arial"/>
        </w:rPr>
        <w:t>, para que o</w:t>
      </w:r>
      <w:r w:rsidR="00625718" w:rsidRPr="004B1068">
        <w:rPr>
          <w:rFonts w:ascii="Arial" w:hAnsi="Arial" w:cs="Arial"/>
        </w:rPr>
        <w:t>s serviços públicos</w:t>
      </w:r>
      <w:r w:rsidRPr="004B1068">
        <w:rPr>
          <w:rFonts w:ascii="Arial" w:hAnsi="Arial" w:cs="Arial"/>
        </w:rPr>
        <w:t xml:space="preserve"> sejam</w:t>
      </w:r>
      <w:r w:rsidR="00625718" w:rsidRPr="004B1068">
        <w:rPr>
          <w:rFonts w:ascii="Arial" w:hAnsi="Arial" w:cs="Arial"/>
        </w:rPr>
        <w:t xml:space="preserve"> prestados com mais qualidade, racionalidade, e com eficiência. </w:t>
      </w:r>
      <w:r w:rsidRPr="004B1068">
        <w:rPr>
          <w:rFonts w:ascii="Arial" w:hAnsi="Arial" w:cs="Arial"/>
        </w:rPr>
        <w:t>Nesse sentido dispõe Marcondes (2012, online):</w:t>
      </w:r>
    </w:p>
    <w:p w:rsidR="009B6167" w:rsidRDefault="009D7530" w:rsidP="009B6167">
      <w:pPr>
        <w:spacing w:before="240" w:after="240"/>
        <w:ind w:left="2268"/>
        <w:jc w:val="both"/>
        <w:rPr>
          <w:rFonts w:ascii="Arial" w:hAnsi="Arial" w:cs="Arial"/>
        </w:rPr>
      </w:pPr>
      <w:r w:rsidRPr="004B1068">
        <w:rPr>
          <w:rFonts w:ascii="Arial" w:hAnsi="Arial" w:cs="Arial"/>
        </w:rPr>
        <w:lastRenderedPageBreak/>
        <w:t xml:space="preserve"> “</w:t>
      </w:r>
      <w:r w:rsidRPr="004E3665">
        <w:rPr>
          <w:rFonts w:ascii="Arial" w:hAnsi="Arial" w:cs="Arial"/>
          <w:sz w:val="22"/>
          <w:szCs w:val="22"/>
        </w:rPr>
        <w:t>É muito importante que as pessoas procurem os seus direitos e comprovem que os produtos deixam de funcionar por conta própria e não por mau uso. Mesmo que ele não esteja mais na garantia, o consumidor pode buscar seus direitos nos órgão responsáveis”.</w:t>
      </w:r>
      <w:r w:rsidRPr="004B1068">
        <w:rPr>
          <w:rFonts w:ascii="Arial" w:hAnsi="Arial" w:cs="Arial"/>
        </w:rPr>
        <w:t xml:space="preserve"> </w:t>
      </w:r>
    </w:p>
    <w:p w:rsidR="005761C0" w:rsidRPr="004B1068" w:rsidRDefault="00E55484" w:rsidP="00E55484">
      <w:pPr>
        <w:spacing w:before="240" w:after="240" w:line="360" w:lineRule="auto"/>
        <w:ind w:firstLine="1134"/>
        <w:jc w:val="both"/>
        <w:rPr>
          <w:rFonts w:ascii="Arial" w:hAnsi="Arial" w:cs="Arial"/>
        </w:rPr>
      </w:pPr>
      <w:r>
        <w:rPr>
          <w:rFonts w:ascii="Arial" w:hAnsi="Arial" w:cs="Arial"/>
        </w:rPr>
        <w:t>Ou seja, em contrapartida, também se exige uma posição ativa dos cidadãos, visto que eles também devem procurar efetivar seus direitos. Cabe ao Estado, também, garantir a possibilidade de conhecimento.</w:t>
      </w:r>
    </w:p>
    <w:p w:rsidR="0010296F" w:rsidRPr="004B1068" w:rsidRDefault="0010296F" w:rsidP="00452A6A">
      <w:pPr>
        <w:spacing w:before="240" w:after="240" w:line="360" w:lineRule="auto"/>
        <w:jc w:val="both"/>
        <w:rPr>
          <w:rFonts w:ascii="Arial" w:hAnsi="Arial" w:cs="Arial"/>
          <w:b/>
        </w:rPr>
      </w:pPr>
      <w:r w:rsidRPr="004B1068">
        <w:rPr>
          <w:rFonts w:ascii="Arial" w:hAnsi="Arial" w:cs="Arial"/>
          <w:b/>
        </w:rPr>
        <w:t>3.</w:t>
      </w:r>
      <w:r w:rsidR="00BF49BA">
        <w:rPr>
          <w:rFonts w:ascii="Arial" w:hAnsi="Arial" w:cs="Arial"/>
          <w:b/>
        </w:rPr>
        <w:t>3</w:t>
      </w:r>
      <w:r w:rsidRPr="004B1068">
        <w:rPr>
          <w:rFonts w:ascii="Arial" w:hAnsi="Arial" w:cs="Arial"/>
          <w:b/>
        </w:rPr>
        <w:t xml:space="preserve"> MUNDO SEM OBSOLESCÊNCIA PROGRAMADA</w:t>
      </w:r>
    </w:p>
    <w:p w:rsidR="0010296F" w:rsidRPr="009151D3" w:rsidRDefault="0010296F" w:rsidP="009151D3">
      <w:pPr>
        <w:spacing w:before="240" w:after="240" w:line="360" w:lineRule="auto"/>
        <w:ind w:firstLine="1134"/>
        <w:jc w:val="both"/>
        <w:rPr>
          <w:rFonts w:ascii="Arial" w:hAnsi="Arial" w:cs="Arial"/>
          <w:bCs/>
          <w:shd w:val="clear" w:color="auto" w:fill="FFFFFF"/>
        </w:rPr>
      </w:pPr>
      <w:r w:rsidRPr="009151D3">
        <w:rPr>
          <w:rFonts w:ascii="Arial" w:hAnsi="Arial" w:cs="Arial"/>
          <w:bCs/>
          <w:shd w:val="clear" w:color="auto" w:fill="FFFFFF"/>
        </w:rPr>
        <w:t xml:space="preserve">O mundo sem obsolescência programada consiste em uma medida alternativa a essa prática comentada no presente trabalho. Consiste em aumentar o uso dos produtos, para que não sejamos alvos da obsolescência programada. </w:t>
      </w:r>
      <w:r w:rsidR="00544C5A" w:rsidRPr="009151D3">
        <w:rPr>
          <w:rFonts w:ascii="Arial" w:hAnsi="Arial" w:cs="Arial"/>
          <w:bCs/>
          <w:shd w:val="clear" w:color="auto" w:fill="FFFFFF"/>
        </w:rPr>
        <w:t>É uma medida inovadora, como afirma Silva:</w:t>
      </w:r>
    </w:p>
    <w:p w:rsidR="0010296F" w:rsidRPr="004E3665" w:rsidRDefault="0010296F" w:rsidP="0010296F">
      <w:pPr>
        <w:spacing w:before="240" w:after="240"/>
        <w:ind w:left="2268"/>
        <w:jc w:val="both"/>
        <w:rPr>
          <w:rFonts w:ascii="Arial" w:hAnsi="Arial" w:cs="Arial"/>
          <w:b/>
          <w:sz w:val="22"/>
          <w:szCs w:val="22"/>
        </w:rPr>
      </w:pPr>
      <w:r w:rsidRPr="004E3665">
        <w:rPr>
          <w:rFonts w:ascii="Arial" w:hAnsi="Arial" w:cs="Arial"/>
          <w:bCs/>
          <w:sz w:val="22"/>
          <w:szCs w:val="22"/>
          <w:shd w:val="clear" w:color="auto" w:fill="FFFFFF"/>
        </w:rPr>
        <w:t>A mentalidade de mercado SOP (Sem Obsolescência Programada) é revolucionária, pois muda muito nossa maneira de viver, de nos relacionar com as coisas que compramos e tem um forte impacto econômico e social</w:t>
      </w:r>
      <w:r w:rsidRPr="004E3665">
        <w:rPr>
          <w:rFonts w:ascii="Arial" w:hAnsi="Arial" w:cs="Arial"/>
          <w:sz w:val="22"/>
          <w:szCs w:val="22"/>
          <w:shd w:val="clear" w:color="auto" w:fill="FFFFFF"/>
        </w:rPr>
        <w:t>, já que reduz os lucros exorbitantes das grandes corporações gerados a partir de mão de obra mal paga e consumo desenfreado, bem como tende a gerar outras</w:t>
      </w:r>
      <w:r w:rsidR="00D40DA5">
        <w:rPr>
          <w:rFonts w:ascii="Arial" w:hAnsi="Arial" w:cs="Arial"/>
          <w:sz w:val="22"/>
          <w:szCs w:val="22"/>
          <w:shd w:val="clear" w:color="auto" w:fill="FFFFFF"/>
        </w:rPr>
        <w:t xml:space="preserve"> demandas sociais a longo prazo</w:t>
      </w:r>
      <w:r w:rsidRPr="004E3665">
        <w:rPr>
          <w:rFonts w:ascii="Arial" w:hAnsi="Arial" w:cs="Arial"/>
          <w:sz w:val="22"/>
          <w:szCs w:val="22"/>
          <w:shd w:val="clear" w:color="auto" w:fill="FFFFFF"/>
        </w:rPr>
        <w:t>.</w:t>
      </w:r>
      <w:r w:rsidR="001D6DDD">
        <w:rPr>
          <w:rFonts w:ascii="Arial" w:hAnsi="Arial" w:cs="Arial"/>
          <w:sz w:val="22"/>
          <w:szCs w:val="22"/>
          <w:shd w:val="clear" w:color="auto" w:fill="FFFFFF"/>
        </w:rPr>
        <w:t xml:space="preserve"> </w:t>
      </w:r>
      <w:r w:rsidR="001D6DDD" w:rsidRPr="009151D3">
        <w:rPr>
          <w:rFonts w:ascii="Arial" w:hAnsi="Arial" w:cs="Arial"/>
          <w:bCs/>
          <w:shd w:val="clear" w:color="auto" w:fill="FFFFFF"/>
        </w:rPr>
        <w:t>(2013, online)</w:t>
      </w:r>
    </w:p>
    <w:p w:rsidR="0010296F" w:rsidRPr="004B1068" w:rsidRDefault="00544C5A" w:rsidP="00544C5A">
      <w:pPr>
        <w:spacing w:before="240" w:after="240" w:line="360" w:lineRule="auto"/>
        <w:ind w:firstLine="1134"/>
        <w:jc w:val="both"/>
        <w:rPr>
          <w:rFonts w:ascii="Arial" w:hAnsi="Arial" w:cs="Arial"/>
        </w:rPr>
      </w:pPr>
      <w:r w:rsidRPr="004B1068">
        <w:rPr>
          <w:rFonts w:ascii="Arial" w:hAnsi="Arial" w:cs="Arial"/>
        </w:rPr>
        <w:t xml:space="preserve">Outras medidas importantes seria informar melhor os consumidores acerca da longevidade dos produtos, assim como criar leis que estendam as garantias, para que os produtos não se tornem obsoletos em curto espaço de tempo. </w:t>
      </w:r>
    </w:p>
    <w:p w:rsidR="00452A6A" w:rsidRPr="004B1068" w:rsidRDefault="00452A6A" w:rsidP="00452A6A">
      <w:pPr>
        <w:spacing w:before="240" w:after="240" w:line="360" w:lineRule="auto"/>
        <w:jc w:val="both"/>
        <w:rPr>
          <w:rFonts w:ascii="Arial" w:hAnsi="Arial" w:cs="Arial"/>
          <w:b/>
        </w:rPr>
      </w:pPr>
      <w:r w:rsidRPr="004B1068">
        <w:rPr>
          <w:rFonts w:ascii="Arial" w:hAnsi="Arial" w:cs="Arial"/>
          <w:b/>
        </w:rPr>
        <w:t>CONSIDERAÇÕES FINAIS</w:t>
      </w:r>
    </w:p>
    <w:p w:rsidR="00D83E29" w:rsidRPr="004B1068" w:rsidRDefault="00544C5A" w:rsidP="00544C5A">
      <w:pPr>
        <w:spacing w:line="360" w:lineRule="auto"/>
        <w:ind w:firstLine="1134"/>
        <w:jc w:val="both"/>
        <w:rPr>
          <w:rFonts w:ascii="Arial" w:hAnsi="Arial" w:cs="Arial"/>
        </w:rPr>
      </w:pPr>
      <w:r w:rsidRPr="004B1068">
        <w:rPr>
          <w:rFonts w:ascii="Arial" w:hAnsi="Arial" w:cs="Arial"/>
        </w:rPr>
        <w:t xml:space="preserve">Obsolescência programada é um desrespeito com o consumidor, com o planeta e com a economia, pois embora possa </w:t>
      </w:r>
      <w:r w:rsidR="00D83E29" w:rsidRPr="004B1068">
        <w:rPr>
          <w:rFonts w:ascii="Arial" w:hAnsi="Arial" w:cs="Arial"/>
        </w:rPr>
        <w:t xml:space="preserve">ser favorável para os empresários, é desfavorável para os consumidores e para a coletividade, por gerar danos quase irreparáveis ao meio ambiente. </w:t>
      </w:r>
    </w:p>
    <w:p w:rsidR="00A445C1" w:rsidRPr="004B1068" w:rsidRDefault="00D83E29" w:rsidP="002E6486">
      <w:pPr>
        <w:spacing w:line="360" w:lineRule="auto"/>
        <w:ind w:firstLine="1134"/>
        <w:jc w:val="both"/>
        <w:rPr>
          <w:rFonts w:ascii="Arial" w:hAnsi="Arial" w:cs="Arial"/>
          <w:shd w:val="clear" w:color="auto" w:fill="FFFFFF"/>
        </w:rPr>
      </w:pPr>
      <w:r w:rsidRPr="004B1068">
        <w:rPr>
          <w:rFonts w:ascii="Arial" w:hAnsi="Arial" w:cs="Arial"/>
          <w:shd w:val="clear" w:color="auto" w:fill="FFFFFF"/>
        </w:rPr>
        <w:t>É absurdo que os avanços tecnológicos existentes não possam acarretar avanços na durabilidade dos produtos. O que explica a obsolescência é a busca incessante por lucro, havendo a despreocupação com o consumidor, com os princípios e com o meio ambiente.</w:t>
      </w:r>
    </w:p>
    <w:p w:rsidR="00A03C73" w:rsidRPr="004B1068" w:rsidRDefault="00A445C1" w:rsidP="00A445C1">
      <w:pPr>
        <w:spacing w:line="360" w:lineRule="auto"/>
        <w:ind w:firstLine="1134"/>
        <w:jc w:val="both"/>
        <w:rPr>
          <w:rFonts w:ascii="Arial" w:hAnsi="Arial" w:cs="Arial"/>
          <w:shd w:val="clear" w:color="auto" w:fill="FFFFFF"/>
        </w:rPr>
      </w:pPr>
      <w:r w:rsidRPr="004B1068">
        <w:rPr>
          <w:rFonts w:ascii="Arial" w:hAnsi="Arial" w:cs="Arial"/>
          <w:shd w:val="clear" w:color="auto" w:fill="FFFFFF"/>
        </w:rPr>
        <w:t>Essa análise nos permite o seguinte questionamento: “S</w:t>
      </w:r>
      <w:r w:rsidRPr="004B1068">
        <w:rPr>
          <w:rFonts w:ascii="Arial" w:hAnsi="Arial" w:cs="Arial"/>
          <w:color w:val="000000"/>
          <w:shd w:val="clear" w:color="auto" w:fill="FFFFFF"/>
        </w:rPr>
        <w:t xml:space="preserve">erá que nos seres humanos também sofremos uma </w:t>
      </w:r>
      <w:r w:rsidRPr="004B1068">
        <w:rPr>
          <w:rFonts w:ascii="Arial" w:hAnsi="Arial" w:cs="Arial"/>
          <w:bCs/>
          <w:color w:val="000000"/>
          <w:shd w:val="clear" w:color="auto" w:fill="FFFFFF"/>
        </w:rPr>
        <w:t xml:space="preserve">obsolescência programada?”. É lógico, já que somos programados para nascer e morrer. </w:t>
      </w:r>
      <w:r w:rsidRPr="004B1068">
        <w:rPr>
          <w:rFonts w:ascii="Arial" w:hAnsi="Arial" w:cs="Arial"/>
          <w:color w:val="000000"/>
          <w:shd w:val="clear" w:color="auto" w:fill="FFFFFF"/>
        </w:rPr>
        <w:t xml:space="preserve">Justamente por isso, é fundamental que </w:t>
      </w:r>
      <w:r w:rsidRPr="004B1068">
        <w:rPr>
          <w:rFonts w:ascii="Arial" w:hAnsi="Arial" w:cs="Arial"/>
          <w:color w:val="000000"/>
          <w:shd w:val="clear" w:color="auto" w:fill="FFFFFF"/>
        </w:rPr>
        <w:lastRenderedPageBreak/>
        <w:t xml:space="preserve">lutemos para ter uma condição de vida melhor a cada dia que passa, possibilitando o desenvolvimento das futuras gerações. </w:t>
      </w:r>
      <w:r w:rsidR="00D83E29" w:rsidRPr="004B1068">
        <w:rPr>
          <w:rFonts w:ascii="Arial" w:hAnsi="Arial" w:cs="Arial"/>
          <w:shd w:val="clear" w:color="auto" w:fill="FFFFFF"/>
        </w:rPr>
        <w:t xml:space="preserve"> </w:t>
      </w:r>
    </w:p>
    <w:p w:rsidR="00452A6A" w:rsidRPr="004B1068" w:rsidRDefault="00452A6A" w:rsidP="00452A6A">
      <w:pPr>
        <w:spacing w:before="240" w:after="240" w:line="360" w:lineRule="auto"/>
        <w:jc w:val="both"/>
        <w:rPr>
          <w:rFonts w:ascii="Arial" w:hAnsi="Arial" w:cs="Arial"/>
        </w:rPr>
      </w:pPr>
      <w:r w:rsidRPr="004B1068">
        <w:rPr>
          <w:rFonts w:ascii="Arial" w:hAnsi="Arial" w:cs="Arial"/>
          <w:b/>
        </w:rPr>
        <w:t xml:space="preserve">REFERÊNCIAS </w:t>
      </w:r>
    </w:p>
    <w:p w:rsidR="0002487C" w:rsidRPr="004B1068" w:rsidRDefault="0002487C" w:rsidP="00544C5A">
      <w:pPr>
        <w:pStyle w:val="CorpodeTextoUNIFOR-TNRChar"/>
        <w:tabs>
          <w:tab w:val="left" w:pos="2749"/>
          <w:tab w:val="left" w:pos="6845"/>
        </w:tabs>
        <w:spacing w:after="0" w:line="240" w:lineRule="auto"/>
        <w:ind w:firstLine="0"/>
        <w:jc w:val="left"/>
        <w:rPr>
          <w:rFonts w:ascii="Arial" w:hAnsi="Arial" w:cs="Arial"/>
        </w:rPr>
      </w:pPr>
      <w:r w:rsidRPr="004B1068">
        <w:rPr>
          <w:rFonts w:ascii="Arial" w:hAnsi="Arial" w:cs="Arial"/>
        </w:rPr>
        <w:t xml:space="preserve">BARROSO, Felipe dos Reis. </w:t>
      </w:r>
      <w:r w:rsidRPr="004B1068">
        <w:rPr>
          <w:rFonts w:ascii="Arial" w:hAnsi="Arial" w:cs="Arial"/>
          <w:b/>
        </w:rPr>
        <w:t>Manual de formatação de monografia jurídica</w:t>
      </w:r>
      <w:r w:rsidRPr="004B1068">
        <w:rPr>
          <w:rFonts w:ascii="Arial" w:hAnsi="Arial" w:cs="Arial"/>
        </w:rPr>
        <w:t>. 2. Ed. Fortaleza: Book, 2012.</w:t>
      </w:r>
    </w:p>
    <w:p w:rsidR="0002487C" w:rsidRPr="004B1068" w:rsidRDefault="0002487C" w:rsidP="00544C5A">
      <w:pPr>
        <w:pStyle w:val="CorpodeTextoUNIFOR-TNRChar"/>
        <w:tabs>
          <w:tab w:val="left" w:pos="2749"/>
          <w:tab w:val="left" w:pos="6845"/>
        </w:tabs>
        <w:spacing w:after="0" w:line="240" w:lineRule="auto"/>
        <w:ind w:firstLine="0"/>
        <w:jc w:val="left"/>
        <w:rPr>
          <w:rFonts w:ascii="Arial" w:hAnsi="Arial" w:cs="Arial"/>
        </w:rPr>
      </w:pPr>
    </w:p>
    <w:p w:rsidR="00850AD7" w:rsidRPr="004B1068" w:rsidRDefault="00850AD7" w:rsidP="00544C5A">
      <w:pPr>
        <w:rPr>
          <w:rFonts w:ascii="Arial" w:hAnsi="Arial" w:cs="Arial"/>
        </w:rPr>
      </w:pPr>
      <w:r w:rsidRPr="004B1068">
        <w:rPr>
          <w:rFonts w:ascii="Arial" w:hAnsi="Arial" w:cs="Arial"/>
        </w:rPr>
        <w:t>BAUMAN, Z. Vida para consumo. Rio de Janeiro: Zahar, 2008.</w:t>
      </w:r>
    </w:p>
    <w:p w:rsidR="00850AD7" w:rsidRPr="004B1068" w:rsidRDefault="00850AD7" w:rsidP="00544C5A">
      <w:pPr>
        <w:rPr>
          <w:rFonts w:ascii="Arial" w:hAnsi="Arial" w:cs="Arial"/>
        </w:rPr>
      </w:pPr>
    </w:p>
    <w:p w:rsidR="00850AD7" w:rsidRPr="004B1068" w:rsidRDefault="00850AD7" w:rsidP="00544C5A">
      <w:pPr>
        <w:rPr>
          <w:rFonts w:ascii="Arial" w:hAnsi="Arial" w:cs="Arial"/>
        </w:rPr>
      </w:pPr>
      <w:r w:rsidRPr="004B1068">
        <w:rPr>
          <w:rFonts w:ascii="Arial" w:hAnsi="Arial" w:cs="Arial"/>
        </w:rPr>
        <w:t xml:space="preserve">BRASIL, Constituição (1988). </w:t>
      </w:r>
      <w:r w:rsidRPr="004B1068">
        <w:rPr>
          <w:rFonts w:ascii="Arial" w:hAnsi="Arial" w:cs="Arial"/>
          <w:b/>
          <w:bCs/>
        </w:rPr>
        <w:t>Constituição da República Federativa do Brasil</w:t>
      </w:r>
      <w:r w:rsidRPr="004B1068">
        <w:rPr>
          <w:rFonts w:ascii="Arial" w:hAnsi="Arial" w:cs="Arial"/>
        </w:rPr>
        <w:t>.</w:t>
      </w:r>
    </w:p>
    <w:p w:rsidR="00850AD7" w:rsidRPr="004B1068" w:rsidRDefault="00850AD7" w:rsidP="00544C5A">
      <w:pPr>
        <w:rPr>
          <w:rFonts w:ascii="Arial" w:hAnsi="Arial" w:cs="Arial"/>
        </w:rPr>
      </w:pPr>
    </w:p>
    <w:p w:rsidR="00850AD7" w:rsidRPr="004B1068" w:rsidRDefault="00850AD7" w:rsidP="00544C5A">
      <w:pPr>
        <w:autoSpaceDE w:val="0"/>
        <w:autoSpaceDN w:val="0"/>
        <w:adjustRightInd w:val="0"/>
        <w:rPr>
          <w:rFonts w:ascii="Arial" w:hAnsi="Arial" w:cs="Arial"/>
        </w:rPr>
      </w:pPr>
      <w:r w:rsidRPr="004B1068">
        <w:rPr>
          <w:rFonts w:ascii="Arial" w:hAnsi="Arial" w:cs="Arial"/>
        </w:rPr>
        <w:t xml:space="preserve">FERREIRA, Anna Célia A. S. </w:t>
      </w:r>
      <w:r w:rsidRPr="004B1068">
        <w:rPr>
          <w:rFonts w:ascii="Arial" w:hAnsi="Arial" w:cs="Arial"/>
          <w:b/>
        </w:rPr>
        <w:t>O comportamento do consumidor jovem</w:t>
      </w:r>
      <w:r w:rsidRPr="004B1068">
        <w:rPr>
          <w:rFonts w:ascii="Arial" w:hAnsi="Arial" w:cs="Arial"/>
        </w:rPr>
        <w:t>. 2001. Dissertação (Mestrado em Administração de empresas com especialização em Marketing). Faculdade de Economia, Administração e Contabilidade da Universidade de São Paulo (FEA/USP).</w:t>
      </w:r>
    </w:p>
    <w:p w:rsidR="00850AD7" w:rsidRPr="004B1068" w:rsidRDefault="00850AD7" w:rsidP="00544C5A">
      <w:pPr>
        <w:rPr>
          <w:rFonts w:ascii="Arial" w:hAnsi="Arial" w:cs="Arial"/>
        </w:rPr>
      </w:pPr>
    </w:p>
    <w:p w:rsidR="00850AD7" w:rsidRPr="004B1068" w:rsidRDefault="00850AD7" w:rsidP="00544C5A">
      <w:pPr>
        <w:rPr>
          <w:rFonts w:ascii="Arial" w:hAnsi="Arial" w:cs="Arial"/>
        </w:rPr>
      </w:pPr>
      <w:r w:rsidRPr="004B1068">
        <w:rPr>
          <w:rFonts w:ascii="Arial" w:hAnsi="Arial" w:cs="Arial"/>
        </w:rPr>
        <w:t xml:space="preserve">FREITAS, Eduardo. </w:t>
      </w:r>
      <w:r w:rsidRPr="004B1068">
        <w:rPr>
          <w:rFonts w:ascii="Arial" w:hAnsi="Arial" w:cs="Arial"/>
          <w:b/>
        </w:rPr>
        <w:t xml:space="preserve">Primeiro, segundo e terceiro mundo. </w:t>
      </w:r>
      <w:r w:rsidR="00544C5A" w:rsidRPr="004B1068">
        <w:rPr>
          <w:rFonts w:ascii="Arial" w:hAnsi="Arial" w:cs="Arial"/>
        </w:rPr>
        <w:t xml:space="preserve">Disponível em: </w:t>
      </w:r>
      <w:r w:rsidRPr="004B1068">
        <w:rPr>
          <w:rFonts w:ascii="Arial" w:hAnsi="Arial" w:cs="Arial"/>
        </w:rPr>
        <w:t>&lt;</w:t>
      </w:r>
      <w:hyperlink r:id="rId9" w:history="1">
        <w:r w:rsidRPr="004B1068">
          <w:rPr>
            <w:rStyle w:val="Hyperlink"/>
            <w:rFonts w:ascii="Arial" w:hAnsi="Arial" w:cs="Arial"/>
            <w:color w:val="auto"/>
          </w:rPr>
          <w:t>http://www.mundoeducacao.com/geografia/primeiro-segundo-terceiro-mundo.htm</w:t>
        </w:r>
      </w:hyperlink>
      <w:r w:rsidRPr="004B1068">
        <w:rPr>
          <w:rFonts w:ascii="Arial" w:hAnsi="Arial" w:cs="Arial"/>
        </w:rPr>
        <w:t xml:space="preserve">&gt;.  Acesso em: 17 out. 2013. </w:t>
      </w:r>
    </w:p>
    <w:p w:rsidR="00850AD7" w:rsidRPr="004B1068" w:rsidRDefault="00850AD7" w:rsidP="00544C5A">
      <w:pPr>
        <w:autoSpaceDE w:val="0"/>
        <w:autoSpaceDN w:val="0"/>
        <w:adjustRightInd w:val="0"/>
        <w:rPr>
          <w:rFonts w:ascii="Arial" w:hAnsi="Arial" w:cs="Arial"/>
        </w:rPr>
      </w:pPr>
    </w:p>
    <w:p w:rsidR="00850AD7" w:rsidRPr="004B1068" w:rsidRDefault="00850AD7" w:rsidP="00544C5A">
      <w:pPr>
        <w:autoSpaceDE w:val="0"/>
        <w:autoSpaceDN w:val="0"/>
        <w:adjustRightInd w:val="0"/>
        <w:rPr>
          <w:rFonts w:ascii="Arial" w:hAnsi="Arial" w:cs="Arial"/>
        </w:rPr>
      </w:pPr>
      <w:r w:rsidRPr="004B1068">
        <w:rPr>
          <w:rFonts w:ascii="Arial" w:hAnsi="Arial" w:cs="Arial"/>
        </w:rPr>
        <w:t xml:space="preserve">GIL, Antonio Carlos. </w:t>
      </w:r>
      <w:r w:rsidRPr="004B1068">
        <w:rPr>
          <w:rFonts w:ascii="Arial" w:hAnsi="Arial" w:cs="Arial"/>
          <w:b/>
        </w:rPr>
        <w:t>Como elaborar projetos de pesquisa</w:t>
      </w:r>
      <w:r w:rsidRPr="004B1068">
        <w:rPr>
          <w:rFonts w:ascii="Arial" w:hAnsi="Arial" w:cs="Arial"/>
        </w:rPr>
        <w:t>. 4 ed. São Paulo: Atlas, 2002.</w:t>
      </w:r>
    </w:p>
    <w:p w:rsidR="00850AD7" w:rsidRPr="004B1068" w:rsidRDefault="00850AD7" w:rsidP="00544C5A">
      <w:pPr>
        <w:rPr>
          <w:rFonts w:ascii="Arial" w:hAnsi="Arial" w:cs="Arial"/>
        </w:rPr>
      </w:pPr>
    </w:p>
    <w:p w:rsidR="00850AD7" w:rsidRPr="004B1068" w:rsidRDefault="00850AD7" w:rsidP="00544C5A">
      <w:pPr>
        <w:rPr>
          <w:rFonts w:ascii="Arial" w:hAnsi="Arial" w:cs="Arial"/>
        </w:rPr>
      </w:pPr>
      <w:r w:rsidRPr="004B1068">
        <w:rPr>
          <w:rFonts w:ascii="Arial" w:hAnsi="Arial" w:cs="Arial"/>
        </w:rPr>
        <w:t xml:space="preserve">LAKATOS, Eva Maria, Marconi, Marina de Andrade. </w:t>
      </w:r>
      <w:r w:rsidRPr="004B1068">
        <w:rPr>
          <w:rFonts w:ascii="Arial" w:hAnsi="Arial" w:cs="Arial"/>
          <w:b/>
        </w:rPr>
        <w:t>Metodologia do trabalho científico</w:t>
      </w:r>
      <w:r w:rsidRPr="004B1068">
        <w:rPr>
          <w:rFonts w:ascii="Arial" w:hAnsi="Arial" w:cs="Arial"/>
        </w:rPr>
        <w:t>. 4 ed. São Paulo: Atlas, 1992.</w:t>
      </w:r>
    </w:p>
    <w:p w:rsidR="00850AD7" w:rsidRPr="004B1068" w:rsidRDefault="00850AD7" w:rsidP="00544C5A">
      <w:pPr>
        <w:rPr>
          <w:rFonts w:ascii="Arial" w:hAnsi="Arial" w:cs="Arial"/>
        </w:rPr>
      </w:pPr>
    </w:p>
    <w:p w:rsidR="00850AD7" w:rsidRPr="004B1068" w:rsidRDefault="00850AD7" w:rsidP="00544C5A">
      <w:pPr>
        <w:rPr>
          <w:rFonts w:ascii="Arial" w:hAnsi="Arial" w:cs="Arial"/>
        </w:rPr>
      </w:pPr>
      <w:r w:rsidRPr="004B1068">
        <w:rPr>
          <w:rFonts w:ascii="Arial" w:hAnsi="Arial" w:cs="Arial"/>
        </w:rPr>
        <w:t xml:space="preserve">SAMARA, Beatriz S.; MORSCH, Marco Aurélio. </w:t>
      </w:r>
      <w:r w:rsidRPr="004B1068">
        <w:rPr>
          <w:rFonts w:ascii="Arial" w:hAnsi="Arial" w:cs="Arial"/>
          <w:b/>
        </w:rPr>
        <w:t>Comportamento do consumidor: conceitos e casos</w:t>
      </w:r>
      <w:r w:rsidRPr="004B1068">
        <w:rPr>
          <w:rFonts w:ascii="Arial" w:hAnsi="Arial" w:cs="Arial"/>
        </w:rPr>
        <w:t>. São Paulo: Prentice Hall, 2005.</w:t>
      </w:r>
    </w:p>
    <w:p w:rsidR="00850AD7" w:rsidRPr="004B1068" w:rsidRDefault="00850AD7" w:rsidP="00544C5A">
      <w:pPr>
        <w:rPr>
          <w:rFonts w:ascii="Arial" w:hAnsi="Arial" w:cs="Arial"/>
        </w:rPr>
      </w:pPr>
    </w:p>
    <w:p w:rsidR="00850AD7" w:rsidRPr="004B1068" w:rsidRDefault="00850AD7" w:rsidP="00544C5A">
      <w:pPr>
        <w:rPr>
          <w:rFonts w:ascii="Arial" w:hAnsi="Arial" w:cs="Arial"/>
        </w:rPr>
      </w:pPr>
      <w:r w:rsidRPr="004B1068">
        <w:rPr>
          <w:rFonts w:ascii="Arial" w:hAnsi="Arial" w:cs="Arial"/>
        </w:rPr>
        <w:t xml:space="preserve">SILVA, Maria B. O. </w:t>
      </w:r>
      <w:r w:rsidRPr="004B1068">
        <w:rPr>
          <w:rFonts w:ascii="Arial" w:hAnsi="Arial" w:cs="Arial"/>
          <w:b/>
        </w:rPr>
        <w:t>A Obsolescência programada e teoria do decrescimento versos direito ao desenvolvimento e ao consumo (sustentáveis).</w:t>
      </w:r>
      <w:r w:rsidRPr="004B1068">
        <w:rPr>
          <w:rFonts w:ascii="Arial" w:hAnsi="Arial" w:cs="Arial"/>
        </w:rPr>
        <w:t xml:space="preserve"> Veredas do Direito, Belo Horizonte. – v.09 – n.17 – Jan/Junho, 2012.</w:t>
      </w:r>
    </w:p>
    <w:p w:rsidR="0010296F" w:rsidRPr="004B1068" w:rsidRDefault="00850AD7" w:rsidP="00544C5A">
      <w:pPr>
        <w:pStyle w:val="TITULOProjetodePesquisa"/>
        <w:spacing w:after="0" w:line="240" w:lineRule="auto"/>
        <w:jc w:val="left"/>
        <w:rPr>
          <w:rFonts w:ascii="Arial" w:hAnsi="Arial" w:cs="Arial"/>
          <w:b w:val="0"/>
          <w:caps w:val="0"/>
          <w:sz w:val="24"/>
          <w:szCs w:val="24"/>
        </w:rPr>
      </w:pPr>
      <w:r w:rsidRPr="004B1068">
        <w:rPr>
          <w:rFonts w:ascii="Arial" w:hAnsi="Arial" w:cs="Arial"/>
          <w:b w:val="0"/>
          <w:caps w:val="0"/>
          <w:sz w:val="24"/>
          <w:szCs w:val="24"/>
        </w:rPr>
        <w:t xml:space="preserve">VICENTINO, Claudio; DORIGO, Gianpaolo. </w:t>
      </w:r>
      <w:r w:rsidRPr="004B1068">
        <w:rPr>
          <w:rFonts w:ascii="Arial" w:hAnsi="Arial" w:cs="Arial"/>
          <w:caps w:val="0"/>
          <w:sz w:val="24"/>
          <w:szCs w:val="24"/>
        </w:rPr>
        <w:t xml:space="preserve">História para o ensino médio. </w:t>
      </w:r>
      <w:r w:rsidRPr="004B1068">
        <w:rPr>
          <w:rFonts w:ascii="Arial" w:hAnsi="Arial" w:cs="Arial"/>
          <w:b w:val="0"/>
          <w:caps w:val="0"/>
          <w:sz w:val="24"/>
          <w:szCs w:val="24"/>
        </w:rPr>
        <w:t>São Paulo: Scipione, 2002.</w:t>
      </w:r>
    </w:p>
    <w:p w:rsidR="004B1068" w:rsidRPr="004B1068" w:rsidRDefault="004B1068" w:rsidP="00544C5A">
      <w:pPr>
        <w:pStyle w:val="TITULOProjetodePesquisa"/>
        <w:spacing w:after="0" w:line="240" w:lineRule="auto"/>
        <w:jc w:val="left"/>
        <w:rPr>
          <w:rFonts w:ascii="Arial" w:hAnsi="Arial" w:cs="Arial"/>
          <w:b w:val="0"/>
          <w:caps w:val="0"/>
          <w:sz w:val="24"/>
          <w:szCs w:val="24"/>
        </w:rPr>
      </w:pPr>
    </w:p>
    <w:p w:rsidR="009D7530" w:rsidRPr="004B1068" w:rsidRDefault="00A3744D" w:rsidP="004B1068">
      <w:pPr>
        <w:pStyle w:val="Ttulo3"/>
        <w:shd w:val="clear" w:color="auto" w:fill="FFFFFF"/>
        <w:spacing w:before="0" w:after="150"/>
        <w:rPr>
          <w:rFonts w:ascii="Arial" w:hAnsi="Arial" w:cs="Arial"/>
          <w:b w:val="0"/>
          <w:color w:val="auto"/>
        </w:rPr>
      </w:pPr>
      <w:r w:rsidRPr="004B1068">
        <w:rPr>
          <w:rFonts w:ascii="Arial" w:hAnsi="Arial" w:cs="Arial"/>
          <w:b w:val="0"/>
          <w:color w:val="auto"/>
        </w:rPr>
        <w:t>BRAGA, Silvia;</w:t>
      </w:r>
      <w:r w:rsidR="009D7530" w:rsidRPr="004B1068">
        <w:rPr>
          <w:rFonts w:ascii="Arial" w:hAnsi="Arial" w:cs="Arial"/>
          <w:color w:val="auto"/>
        </w:rPr>
        <w:t xml:space="preserve"> Obsolescência programada: o consumo exacerbado e o esgotamento de fontes naturais. </w:t>
      </w:r>
      <w:r w:rsidR="009D7530" w:rsidRPr="004B1068">
        <w:rPr>
          <w:rFonts w:ascii="Arial" w:hAnsi="Arial" w:cs="Arial"/>
          <w:b w:val="0"/>
          <w:color w:val="auto"/>
        </w:rPr>
        <w:t>Disponível em: &lt;</w:t>
      </w:r>
      <w:hyperlink r:id="rId10" w:history="1">
        <w:r w:rsidRPr="004B1068">
          <w:rPr>
            <w:rStyle w:val="Hyperlink"/>
            <w:rFonts w:ascii="Arial" w:hAnsi="Arial" w:cs="Arial"/>
            <w:b w:val="0"/>
            <w:color w:val="auto"/>
          </w:rPr>
          <w:t>http://www.goethe.de/ins/br/lp/kul/dub/umw/pt10282568.htm</w:t>
        </w:r>
      </w:hyperlink>
      <w:r w:rsidR="009D7530" w:rsidRPr="004B1068">
        <w:rPr>
          <w:rFonts w:ascii="Arial" w:hAnsi="Arial" w:cs="Arial"/>
          <w:b w:val="0"/>
          <w:color w:val="auto"/>
        </w:rPr>
        <w:t>&gt; Acesso em: 12 dez. 2013</w:t>
      </w:r>
    </w:p>
    <w:p w:rsidR="0010296F" w:rsidRPr="004B1068" w:rsidRDefault="009D7530" w:rsidP="00544C5A">
      <w:pPr>
        <w:spacing w:before="240" w:after="240" w:line="360" w:lineRule="auto"/>
        <w:rPr>
          <w:rFonts w:ascii="Arial" w:hAnsi="Arial" w:cs="Arial"/>
        </w:rPr>
      </w:pPr>
      <w:r w:rsidRPr="004B1068">
        <w:rPr>
          <w:rFonts w:ascii="Arial" w:hAnsi="Arial" w:cs="Arial"/>
        </w:rPr>
        <w:t xml:space="preserve">MARCONDES, Alice; </w:t>
      </w:r>
      <w:r w:rsidRPr="004B1068">
        <w:rPr>
          <w:rFonts w:ascii="Arial" w:hAnsi="Arial" w:cs="Arial"/>
          <w:b/>
        </w:rPr>
        <w:t>Obsolescência programada: realidade ou mito?</w:t>
      </w:r>
      <w:r w:rsidRPr="004B1068">
        <w:rPr>
          <w:rFonts w:ascii="Arial" w:hAnsi="Arial" w:cs="Arial"/>
        </w:rPr>
        <w:t xml:space="preserve"> Disponível em: &lt;</w:t>
      </w:r>
      <w:hyperlink r:id="rId11" w:history="1">
        <w:r w:rsidRPr="004B1068">
          <w:rPr>
            <w:rStyle w:val="Hyperlink"/>
            <w:rFonts w:ascii="Arial" w:hAnsi="Arial" w:cs="Arial"/>
            <w:color w:val="auto"/>
          </w:rPr>
          <w:t>http://envolverde.com.br/sociedade/obsolescencia-programada-realidade-ou-mito/</w:t>
        </w:r>
      </w:hyperlink>
      <w:r w:rsidRPr="004B1068">
        <w:rPr>
          <w:rFonts w:ascii="Arial" w:hAnsi="Arial" w:cs="Arial"/>
        </w:rPr>
        <w:t>&gt; Acesso em: 12 dez. 201</w:t>
      </w:r>
      <w:r w:rsidR="0010296F" w:rsidRPr="004B1068">
        <w:rPr>
          <w:rFonts w:ascii="Arial" w:hAnsi="Arial" w:cs="Arial"/>
        </w:rPr>
        <w:t>3.</w:t>
      </w:r>
    </w:p>
    <w:p w:rsidR="00544C5A" w:rsidRPr="004B1068" w:rsidRDefault="0010296F" w:rsidP="009151D3">
      <w:pPr>
        <w:spacing w:before="240" w:after="240" w:line="360" w:lineRule="auto"/>
        <w:rPr>
          <w:rFonts w:ascii="Arial" w:hAnsi="Arial" w:cs="Arial"/>
          <w:b/>
        </w:rPr>
      </w:pPr>
      <w:r w:rsidRPr="004B1068">
        <w:rPr>
          <w:rFonts w:ascii="Arial" w:hAnsi="Arial" w:cs="Arial"/>
        </w:rPr>
        <w:lastRenderedPageBreak/>
        <w:t>SILVA, Jacilene.</w:t>
      </w:r>
      <w:r w:rsidRPr="004B1068">
        <w:rPr>
          <w:rFonts w:ascii="Arial" w:hAnsi="Arial" w:cs="Arial"/>
          <w:b/>
        </w:rPr>
        <w:t xml:space="preserve"> ‘Sem obsolescência programa’ é a nova revolução. </w:t>
      </w:r>
      <w:r w:rsidRPr="004B1068">
        <w:rPr>
          <w:rFonts w:ascii="Arial" w:hAnsi="Arial" w:cs="Arial"/>
        </w:rPr>
        <w:t>Disponível em:</w:t>
      </w:r>
      <w:r w:rsidR="00544C5A" w:rsidRPr="004B1068">
        <w:rPr>
          <w:rFonts w:ascii="Arial" w:hAnsi="Arial" w:cs="Arial"/>
          <w:b/>
        </w:rPr>
        <w:t xml:space="preserve"> </w:t>
      </w:r>
      <w:r w:rsidR="00544C5A" w:rsidRPr="004B1068">
        <w:rPr>
          <w:rFonts w:ascii="Arial" w:hAnsi="Arial" w:cs="Arial"/>
        </w:rPr>
        <w:t>&lt;</w:t>
      </w:r>
      <w:hyperlink r:id="rId12" w:history="1">
        <w:r w:rsidR="00544C5A" w:rsidRPr="004B1068">
          <w:rPr>
            <w:rStyle w:val="Hyperlink"/>
            <w:rFonts w:ascii="Arial" w:hAnsi="Arial" w:cs="Arial"/>
            <w:color w:val="auto"/>
          </w:rPr>
          <w:t>http://jacifoiodiscovoador.blogspot.com.br/2013/06/sem-obsolescencia-programada-e nova.html</w:t>
        </w:r>
      </w:hyperlink>
      <w:r w:rsidR="00544C5A" w:rsidRPr="004B1068">
        <w:rPr>
          <w:rFonts w:ascii="Arial" w:hAnsi="Arial" w:cs="Arial"/>
        </w:rPr>
        <w:t>&gt; Acesso em: 12 dez. 2013.</w:t>
      </w:r>
    </w:p>
    <w:p w:rsidR="0010296F" w:rsidRDefault="004B1068" w:rsidP="009151D3">
      <w:pPr>
        <w:spacing w:before="240" w:after="240" w:line="360" w:lineRule="auto"/>
        <w:rPr>
          <w:rFonts w:ascii="Arial" w:hAnsi="Arial" w:cs="Arial"/>
        </w:rPr>
      </w:pPr>
      <w:r w:rsidRPr="004B1068">
        <w:rPr>
          <w:rFonts w:ascii="Arial" w:hAnsi="Arial" w:cs="Arial"/>
        </w:rPr>
        <w:t xml:space="preserve">PEREIRA, Rafael. </w:t>
      </w:r>
      <w:r w:rsidRPr="004B1068">
        <w:rPr>
          <w:rFonts w:ascii="Arial" w:hAnsi="Arial" w:cs="Arial"/>
          <w:b/>
        </w:rPr>
        <w:t>Função social da empresa</w:t>
      </w:r>
      <w:r w:rsidRPr="004B1068">
        <w:rPr>
          <w:rFonts w:ascii="Arial" w:hAnsi="Arial" w:cs="Arial"/>
        </w:rPr>
        <w:t>. Disponível em &lt;</w:t>
      </w:r>
      <w:hyperlink r:id="rId13" w:history="1">
        <w:r w:rsidRPr="004B1068">
          <w:rPr>
            <w:rStyle w:val="Hyperlink"/>
            <w:rFonts w:ascii="Arial" w:hAnsi="Arial" w:cs="Arial"/>
            <w:color w:val="auto"/>
          </w:rPr>
          <w:t>http://www.direitonet.com.br/artigos/exibir/1988/Funcao-social-da-empresa</w:t>
        </w:r>
      </w:hyperlink>
      <w:r w:rsidRPr="004B1068">
        <w:rPr>
          <w:rFonts w:ascii="Arial" w:hAnsi="Arial" w:cs="Arial"/>
        </w:rPr>
        <w:t>&gt; Acesso em: 12 dez. 2013.</w:t>
      </w:r>
    </w:p>
    <w:p w:rsidR="009151D3" w:rsidRPr="009151D3" w:rsidRDefault="009151D3" w:rsidP="009151D3">
      <w:pPr>
        <w:spacing w:before="240" w:after="240" w:line="360" w:lineRule="auto"/>
        <w:rPr>
          <w:rFonts w:ascii="Arial" w:hAnsi="Arial" w:cs="Arial"/>
        </w:rPr>
      </w:pPr>
      <w:r w:rsidRPr="009151D3">
        <w:rPr>
          <w:rFonts w:ascii="Arial" w:hAnsi="Arial" w:cs="Arial"/>
        </w:rPr>
        <w:t xml:space="preserve">DIAS, Tatiana. </w:t>
      </w:r>
      <w:r w:rsidRPr="009151D3">
        <w:rPr>
          <w:rFonts w:ascii="Arial" w:hAnsi="Arial" w:cs="Arial"/>
          <w:b/>
        </w:rPr>
        <w:t xml:space="preserve">Programado para morrer. </w:t>
      </w:r>
      <w:r w:rsidRPr="009151D3">
        <w:rPr>
          <w:rFonts w:ascii="Arial" w:hAnsi="Arial" w:cs="Arial"/>
        </w:rPr>
        <w:t xml:space="preserve">Disponível em &lt; </w:t>
      </w:r>
      <w:hyperlink r:id="rId14" w:history="1">
        <w:r w:rsidRPr="009151D3">
          <w:rPr>
            <w:rStyle w:val="Hyperlink"/>
            <w:rFonts w:ascii="Arial" w:hAnsi="Arial" w:cs="Arial"/>
            <w:color w:val="auto"/>
          </w:rPr>
          <w:t>http://blogs.estadao.com.br/link/programado-para-morrer-2/</w:t>
        </w:r>
      </w:hyperlink>
      <w:r w:rsidRPr="009151D3">
        <w:rPr>
          <w:rFonts w:ascii="Arial" w:hAnsi="Arial" w:cs="Arial"/>
        </w:rPr>
        <w:t>&gt; Acesso em: 12 dez. 2013.</w:t>
      </w:r>
    </w:p>
    <w:sectPr w:rsidR="009151D3" w:rsidRPr="009151D3" w:rsidSect="00C663C4">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3EC" w:rsidRDefault="008323EC" w:rsidP="00B850E3">
      <w:r>
        <w:separator/>
      </w:r>
    </w:p>
  </w:endnote>
  <w:endnote w:type="continuationSeparator" w:id="1">
    <w:p w:rsidR="008323EC" w:rsidRDefault="008323EC" w:rsidP="00B850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3EC" w:rsidRDefault="008323EC" w:rsidP="00B850E3">
      <w:r>
        <w:separator/>
      </w:r>
    </w:p>
  </w:footnote>
  <w:footnote w:type="continuationSeparator" w:id="1">
    <w:p w:rsidR="008323EC" w:rsidRDefault="008323EC" w:rsidP="00B850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07F4"/>
    <w:multiLevelType w:val="hybridMultilevel"/>
    <w:tmpl w:val="1A78D17A"/>
    <w:lvl w:ilvl="0" w:tplc="CEBC980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8CD6198"/>
    <w:multiLevelType w:val="hybridMultilevel"/>
    <w:tmpl w:val="7C02FC80"/>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22C21302"/>
    <w:multiLevelType w:val="multilevel"/>
    <w:tmpl w:val="04FEDE5E"/>
    <w:lvl w:ilvl="0">
      <w:start w:val="1"/>
      <w:numFmt w:val="decimal"/>
      <w:lvlText w:val="%1."/>
      <w:lvlJc w:val="left"/>
      <w:pPr>
        <w:ind w:left="720" w:hanging="360"/>
      </w:pPr>
      <w:rPr>
        <w:rFonts w:hint="default"/>
      </w:rPr>
    </w:lvl>
    <w:lvl w:ilvl="1">
      <w:start w:val="2"/>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4F87698"/>
    <w:multiLevelType w:val="hybridMultilevel"/>
    <w:tmpl w:val="D7B283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6D14FDC"/>
    <w:multiLevelType w:val="multilevel"/>
    <w:tmpl w:val="E44E3D2C"/>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5">
    <w:nsid w:val="2D2E7AC4"/>
    <w:multiLevelType w:val="hybridMultilevel"/>
    <w:tmpl w:val="34483EDE"/>
    <w:lvl w:ilvl="0" w:tplc="FC6659EC">
      <w:start w:val="1"/>
      <w:numFmt w:val="decimal"/>
      <w:lvlText w:val="%1."/>
      <w:lvlJc w:val="left"/>
      <w:pPr>
        <w:ind w:left="153" w:hanging="360"/>
      </w:pPr>
      <w:rPr>
        <w:rFonts w:hint="default"/>
        <w:b/>
      </w:r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6">
    <w:nsid w:val="35111230"/>
    <w:multiLevelType w:val="hybridMultilevel"/>
    <w:tmpl w:val="39B8D1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5E4302F"/>
    <w:multiLevelType w:val="multilevel"/>
    <w:tmpl w:val="7926267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C1E7A5D"/>
    <w:multiLevelType w:val="multilevel"/>
    <w:tmpl w:val="154AFC6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18143DB"/>
    <w:multiLevelType w:val="hybridMultilevel"/>
    <w:tmpl w:val="6FB847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6C83714"/>
    <w:multiLevelType w:val="multilevel"/>
    <w:tmpl w:val="622A655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0BD2BFB"/>
    <w:multiLevelType w:val="hybridMultilevel"/>
    <w:tmpl w:val="409CFC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40F7E35"/>
    <w:multiLevelType w:val="hybridMultilevel"/>
    <w:tmpl w:val="114AA16A"/>
    <w:lvl w:ilvl="0" w:tplc="0416000F">
      <w:start w:val="1"/>
      <w:numFmt w:val="decimal"/>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3">
    <w:nsid w:val="5BE529B7"/>
    <w:multiLevelType w:val="hybridMultilevel"/>
    <w:tmpl w:val="239442C8"/>
    <w:lvl w:ilvl="0" w:tplc="0416000F">
      <w:start w:val="1"/>
      <w:numFmt w:val="decimal"/>
      <w:lvlText w:val="%1."/>
      <w:lvlJc w:val="left"/>
      <w:pPr>
        <w:ind w:left="3708" w:hanging="360"/>
      </w:pPr>
    </w:lvl>
    <w:lvl w:ilvl="1" w:tplc="04160019" w:tentative="1">
      <w:start w:val="1"/>
      <w:numFmt w:val="lowerLetter"/>
      <w:lvlText w:val="%2."/>
      <w:lvlJc w:val="left"/>
      <w:pPr>
        <w:ind w:left="4428" w:hanging="360"/>
      </w:pPr>
    </w:lvl>
    <w:lvl w:ilvl="2" w:tplc="0416001B" w:tentative="1">
      <w:start w:val="1"/>
      <w:numFmt w:val="lowerRoman"/>
      <w:lvlText w:val="%3."/>
      <w:lvlJc w:val="right"/>
      <w:pPr>
        <w:ind w:left="5148" w:hanging="180"/>
      </w:pPr>
    </w:lvl>
    <w:lvl w:ilvl="3" w:tplc="0416000F" w:tentative="1">
      <w:start w:val="1"/>
      <w:numFmt w:val="decimal"/>
      <w:lvlText w:val="%4."/>
      <w:lvlJc w:val="left"/>
      <w:pPr>
        <w:ind w:left="5868" w:hanging="360"/>
      </w:pPr>
    </w:lvl>
    <w:lvl w:ilvl="4" w:tplc="04160019" w:tentative="1">
      <w:start w:val="1"/>
      <w:numFmt w:val="lowerLetter"/>
      <w:lvlText w:val="%5."/>
      <w:lvlJc w:val="left"/>
      <w:pPr>
        <w:ind w:left="6588" w:hanging="360"/>
      </w:pPr>
    </w:lvl>
    <w:lvl w:ilvl="5" w:tplc="0416001B" w:tentative="1">
      <w:start w:val="1"/>
      <w:numFmt w:val="lowerRoman"/>
      <w:lvlText w:val="%6."/>
      <w:lvlJc w:val="right"/>
      <w:pPr>
        <w:ind w:left="7308" w:hanging="180"/>
      </w:pPr>
    </w:lvl>
    <w:lvl w:ilvl="6" w:tplc="0416000F" w:tentative="1">
      <w:start w:val="1"/>
      <w:numFmt w:val="decimal"/>
      <w:lvlText w:val="%7."/>
      <w:lvlJc w:val="left"/>
      <w:pPr>
        <w:ind w:left="8028" w:hanging="360"/>
      </w:pPr>
    </w:lvl>
    <w:lvl w:ilvl="7" w:tplc="04160019" w:tentative="1">
      <w:start w:val="1"/>
      <w:numFmt w:val="lowerLetter"/>
      <w:lvlText w:val="%8."/>
      <w:lvlJc w:val="left"/>
      <w:pPr>
        <w:ind w:left="8748" w:hanging="360"/>
      </w:pPr>
    </w:lvl>
    <w:lvl w:ilvl="8" w:tplc="0416001B" w:tentative="1">
      <w:start w:val="1"/>
      <w:numFmt w:val="lowerRoman"/>
      <w:lvlText w:val="%9."/>
      <w:lvlJc w:val="right"/>
      <w:pPr>
        <w:ind w:left="9468" w:hanging="180"/>
      </w:pPr>
    </w:lvl>
  </w:abstractNum>
  <w:abstractNum w:abstractNumId="14">
    <w:nsid w:val="7955105B"/>
    <w:multiLevelType w:val="hybridMultilevel"/>
    <w:tmpl w:val="30B28C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AC7790B"/>
    <w:multiLevelType w:val="multilevel"/>
    <w:tmpl w:val="DB9A503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D4A6622"/>
    <w:multiLevelType w:val="multilevel"/>
    <w:tmpl w:val="C1020F4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1"/>
  </w:num>
  <w:num w:numId="3">
    <w:abstractNumId w:val="16"/>
  </w:num>
  <w:num w:numId="4">
    <w:abstractNumId w:val="0"/>
  </w:num>
  <w:num w:numId="5">
    <w:abstractNumId w:val="12"/>
  </w:num>
  <w:num w:numId="6">
    <w:abstractNumId w:val="13"/>
  </w:num>
  <w:num w:numId="7">
    <w:abstractNumId w:val="14"/>
  </w:num>
  <w:num w:numId="8">
    <w:abstractNumId w:val="3"/>
  </w:num>
  <w:num w:numId="9">
    <w:abstractNumId w:val="9"/>
  </w:num>
  <w:num w:numId="10">
    <w:abstractNumId w:val="11"/>
  </w:num>
  <w:num w:numId="11">
    <w:abstractNumId w:val="6"/>
  </w:num>
  <w:num w:numId="12">
    <w:abstractNumId w:val="7"/>
  </w:num>
  <w:num w:numId="13">
    <w:abstractNumId w:val="10"/>
  </w:num>
  <w:num w:numId="14">
    <w:abstractNumId w:val="5"/>
  </w:num>
  <w:num w:numId="15">
    <w:abstractNumId w:val="4"/>
  </w:num>
  <w:num w:numId="16">
    <w:abstractNumId w:val="15"/>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017034"/>
    <w:rsid w:val="000067C0"/>
    <w:rsid w:val="000123B7"/>
    <w:rsid w:val="00017034"/>
    <w:rsid w:val="00020241"/>
    <w:rsid w:val="0002487C"/>
    <w:rsid w:val="00025AA3"/>
    <w:rsid w:val="00051946"/>
    <w:rsid w:val="00053BC5"/>
    <w:rsid w:val="0006515A"/>
    <w:rsid w:val="00072239"/>
    <w:rsid w:val="00085DE6"/>
    <w:rsid w:val="0008722C"/>
    <w:rsid w:val="000968DE"/>
    <w:rsid w:val="000B2799"/>
    <w:rsid w:val="000B74D5"/>
    <w:rsid w:val="000C3979"/>
    <w:rsid w:val="000C42C1"/>
    <w:rsid w:val="000E644C"/>
    <w:rsid w:val="0010296F"/>
    <w:rsid w:val="00103162"/>
    <w:rsid w:val="001250FA"/>
    <w:rsid w:val="00131496"/>
    <w:rsid w:val="001359E0"/>
    <w:rsid w:val="00175BEE"/>
    <w:rsid w:val="001845BD"/>
    <w:rsid w:val="00193F6F"/>
    <w:rsid w:val="001A6A95"/>
    <w:rsid w:val="001A714D"/>
    <w:rsid w:val="001D472D"/>
    <w:rsid w:val="001D51B6"/>
    <w:rsid w:val="001D6DDD"/>
    <w:rsid w:val="001D7D47"/>
    <w:rsid w:val="001F55D3"/>
    <w:rsid w:val="0020589E"/>
    <w:rsid w:val="00210DB6"/>
    <w:rsid w:val="00216001"/>
    <w:rsid w:val="00217983"/>
    <w:rsid w:val="002372C0"/>
    <w:rsid w:val="00237C6B"/>
    <w:rsid w:val="00253F21"/>
    <w:rsid w:val="00265ABC"/>
    <w:rsid w:val="002706EB"/>
    <w:rsid w:val="00290E73"/>
    <w:rsid w:val="00294171"/>
    <w:rsid w:val="002A0289"/>
    <w:rsid w:val="002A46D2"/>
    <w:rsid w:val="002A506F"/>
    <w:rsid w:val="002A588A"/>
    <w:rsid w:val="002A6339"/>
    <w:rsid w:val="002A72AD"/>
    <w:rsid w:val="002B5CE9"/>
    <w:rsid w:val="002B7421"/>
    <w:rsid w:val="002C0A19"/>
    <w:rsid w:val="002C6D30"/>
    <w:rsid w:val="002D51EF"/>
    <w:rsid w:val="002D6EC6"/>
    <w:rsid w:val="002E6486"/>
    <w:rsid w:val="002E6633"/>
    <w:rsid w:val="002F4703"/>
    <w:rsid w:val="00301276"/>
    <w:rsid w:val="003026EB"/>
    <w:rsid w:val="00302CEF"/>
    <w:rsid w:val="00305C0E"/>
    <w:rsid w:val="0034484C"/>
    <w:rsid w:val="00346E39"/>
    <w:rsid w:val="00356832"/>
    <w:rsid w:val="0036141E"/>
    <w:rsid w:val="00364863"/>
    <w:rsid w:val="003653CE"/>
    <w:rsid w:val="00387B29"/>
    <w:rsid w:val="003933B7"/>
    <w:rsid w:val="003A0CF3"/>
    <w:rsid w:val="003B7ACE"/>
    <w:rsid w:val="003C05AE"/>
    <w:rsid w:val="003D26DF"/>
    <w:rsid w:val="003E507E"/>
    <w:rsid w:val="003E6482"/>
    <w:rsid w:val="00402BB9"/>
    <w:rsid w:val="00404CA3"/>
    <w:rsid w:val="00405D7F"/>
    <w:rsid w:val="004069B7"/>
    <w:rsid w:val="00407E2C"/>
    <w:rsid w:val="00435242"/>
    <w:rsid w:val="004377F8"/>
    <w:rsid w:val="00437AA5"/>
    <w:rsid w:val="0044726F"/>
    <w:rsid w:val="00452A6A"/>
    <w:rsid w:val="00452CA3"/>
    <w:rsid w:val="00456EF4"/>
    <w:rsid w:val="00464DAB"/>
    <w:rsid w:val="0046557C"/>
    <w:rsid w:val="00472C50"/>
    <w:rsid w:val="00472EE1"/>
    <w:rsid w:val="00474900"/>
    <w:rsid w:val="00483354"/>
    <w:rsid w:val="00490133"/>
    <w:rsid w:val="00491A1B"/>
    <w:rsid w:val="004947E1"/>
    <w:rsid w:val="00495920"/>
    <w:rsid w:val="004A3623"/>
    <w:rsid w:val="004B1068"/>
    <w:rsid w:val="004B3618"/>
    <w:rsid w:val="004B3C6D"/>
    <w:rsid w:val="004D5F1B"/>
    <w:rsid w:val="004E143B"/>
    <w:rsid w:val="004E3665"/>
    <w:rsid w:val="004F49A4"/>
    <w:rsid w:val="0050127C"/>
    <w:rsid w:val="005054E7"/>
    <w:rsid w:val="005115EB"/>
    <w:rsid w:val="005234F1"/>
    <w:rsid w:val="005248DC"/>
    <w:rsid w:val="005418D0"/>
    <w:rsid w:val="00544C5A"/>
    <w:rsid w:val="00555426"/>
    <w:rsid w:val="005558C8"/>
    <w:rsid w:val="00563553"/>
    <w:rsid w:val="00564DA2"/>
    <w:rsid w:val="0056561B"/>
    <w:rsid w:val="0056641D"/>
    <w:rsid w:val="0057187D"/>
    <w:rsid w:val="005761C0"/>
    <w:rsid w:val="005824AB"/>
    <w:rsid w:val="0058337C"/>
    <w:rsid w:val="00583A75"/>
    <w:rsid w:val="005A5940"/>
    <w:rsid w:val="005B4F9C"/>
    <w:rsid w:val="005B5FD3"/>
    <w:rsid w:val="0060411F"/>
    <w:rsid w:val="006215ED"/>
    <w:rsid w:val="00621B48"/>
    <w:rsid w:val="00625718"/>
    <w:rsid w:val="00627CF3"/>
    <w:rsid w:val="00630E92"/>
    <w:rsid w:val="00636571"/>
    <w:rsid w:val="00637529"/>
    <w:rsid w:val="00641CF8"/>
    <w:rsid w:val="0064232C"/>
    <w:rsid w:val="0064243E"/>
    <w:rsid w:val="0064598D"/>
    <w:rsid w:val="0065625C"/>
    <w:rsid w:val="00661B5F"/>
    <w:rsid w:val="00671B70"/>
    <w:rsid w:val="00676BEC"/>
    <w:rsid w:val="00677DC4"/>
    <w:rsid w:val="006810A0"/>
    <w:rsid w:val="00685ADD"/>
    <w:rsid w:val="00694EF3"/>
    <w:rsid w:val="006A3DB5"/>
    <w:rsid w:val="006D0096"/>
    <w:rsid w:val="006D4A37"/>
    <w:rsid w:val="006E2851"/>
    <w:rsid w:val="006E4045"/>
    <w:rsid w:val="006F1AB6"/>
    <w:rsid w:val="006F7309"/>
    <w:rsid w:val="00701C32"/>
    <w:rsid w:val="00704423"/>
    <w:rsid w:val="007117AB"/>
    <w:rsid w:val="007213D3"/>
    <w:rsid w:val="007303E6"/>
    <w:rsid w:val="00730D50"/>
    <w:rsid w:val="00763210"/>
    <w:rsid w:val="00766E73"/>
    <w:rsid w:val="00767569"/>
    <w:rsid w:val="00781697"/>
    <w:rsid w:val="0079123A"/>
    <w:rsid w:val="007A0246"/>
    <w:rsid w:val="007A45A1"/>
    <w:rsid w:val="007A7A48"/>
    <w:rsid w:val="007C3EAB"/>
    <w:rsid w:val="007D127A"/>
    <w:rsid w:val="007D1B47"/>
    <w:rsid w:val="007E58F9"/>
    <w:rsid w:val="007E5CF9"/>
    <w:rsid w:val="007E603D"/>
    <w:rsid w:val="007E62DF"/>
    <w:rsid w:val="007F2EB4"/>
    <w:rsid w:val="008058BB"/>
    <w:rsid w:val="008075A9"/>
    <w:rsid w:val="00817A33"/>
    <w:rsid w:val="00831536"/>
    <w:rsid w:val="008323EC"/>
    <w:rsid w:val="00833475"/>
    <w:rsid w:val="0083430C"/>
    <w:rsid w:val="00842685"/>
    <w:rsid w:val="00850AD7"/>
    <w:rsid w:val="00863346"/>
    <w:rsid w:val="00866B34"/>
    <w:rsid w:val="00873D4E"/>
    <w:rsid w:val="0088102E"/>
    <w:rsid w:val="008835CA"/>
    <w:rsid w:val="00885CC1"/>
    <w:rsid w:val="008945E7"/>
    <w:rsid w:val="008A4DF0"/>
    <w:rsid w:val="008A5F29"/>
    <w:rsid w:val="008A6F4A"/>
    <w:rsid w:val="008B3261"/>
    <w:rsid w:val="008B3321"/>
    <w:rsid w:val="008D67B8"/>
    <w:rsid w:val="008E6AF2"/>
    <w:rsid w:val="008F0E2A"/>
    <w:rsid w:val="008F1DF8"/>
    <w:rsid w:val="008F3273"/>
    <w:rsid w:val="008F4FE3"/>
    <w:rsid w:val="008F7BBA"/>
    <w:rsid w:val="00902BDE"/>
    <w:rsid w:val="009151D3"/>
    <w:rsid w:val="0092085D"/>
    <w:rsid w:val="00922EDD"/>
    <w:rsid w:val="00924E13"/>
    <w:rsid w:val="00926D6D"/>
    <w:rsid w:val="009402FE"/>
    <w:rsid w:val="00947B8A"/>
    <w:rsid w:val="009567D1"/>
    <w:rsid w:val="009622AD"/>
    <w:rsid w:val="00965E8D"/>
    <w:rsid w:val="009666FD"/>
    <w:rsid w:val="00970AC2"/>
    <w:rsid w:val="009757C2"/>
    <w:rsid w:val="00981AFE"/>
    <w:rsid w:val="00983961"/>
    <w:rsid w:val="009964D2"/>
    <w:rsid w:val="0099697B"/>
    <w:rsid w:val="009978CF"/>
    <w:rsid w:val="00997F7C"/>
    <w:rsid w:val="009A4A0A"/>
    <w:rsid w:val="009A7F70"/>
    <w:rsid w:val="009B07CE"/>
    <w:rsid w:val="009B1835"/>
    <w:rsid w:val="009B6167"/>
    <w:rsid w:val="009B6816"/>
    <w:rsid w:val="009C083B"/>
    <w:rsid w:val="009C144A"/>
    <w:rsid w:val="009D55F5"/>
    <w:rsid w:val="009D7530"/>
    <w:rsid w:val="009E57E1"/>
    <w:rsid w:val="009E5A9D"/>
    <w:rsid w:val="009F0C6A"/>
    <w:rsid w:val="009F663A"/>
    <w:rsid w:val="00A03C73"/>
    <w:rsid w:val="00A113B4"/>
    <w:rsid w:val="00A15DEC"/>
    <w:rsid w:val="00A25918"/>
    <w:rsid w:val="00A3744D"/>
    <w:rsid w:val="00A42839"/>
    <w:rsid w:val="00A445C1"/>
    <w:rsid w:val="00A5425C"/>
    <w:rsid w:val="00A5518F"/>
    <w:rsid w:val="00A60433"/>
    <w:rsid w:val="00A82A16"/>
    <w:rsid w:val="00A91ED1"/>
    <w:rsid w:val="00A95CBB"/>
    <w:rsid w:val="00AA111E"/>
    <w:rsid w:val="00AA411D"/>
    <w:rsid w:val="00AB73F1"/>
    <w:rsid w:val="00AC1426"/>
    <w:rsid w:val="00AC43D3"/>
    <w:rsid w:val="00AC4CE1"/>
    <w:rsid w:val="00AC706E"/>
    <w:rsid w:val="00AE2EF9"/>
    <w:rsid w:val="00AE390A"/>
    <w:rsid w:val="00B064D9"/>
    <w:rsid w:val="00B12A19"/>
    <w:rsid w:val="00B13F31"/>
    <w:rsid w:val="00B2117D"/>
    <w:rsid w:val="00B2272A"/>
    <w:rsid w:val="00B23944"/>
    <w:rsid w:val="00B26470"/>
    <w:rsid w:val="00B41ED5"/>
    <w:rsid w:val="00B44A23"/>
    <w:rsid w:val="00B4792D"/>
    <w:rsid w:val="00B52C1B"/>
    <w:rsid w:val="00B5667D"/>
    <w:rsid w:val="00B67CF4"/>
    <w:rsid w:val="00B73E85"/>
    <w:rsid w:val="00B75EEB"/>
    <w:rsid w:val="00B83C92"/>
    <w:rsid w:val="00B850E3"/>
    <w:rsid w:val="00B864A3"/>
    <w:rsid w:val="00BA5B85"/>
    <w:rsid w:val="00BA7CE4"/>
    <w:rsid w:val="00BC58B0"/>
    <w:rsid w:val="00BC6EED"/>
    <w:rsid w:val="00BD0BC0"/>
    <w:rsid w:val="00BD18F2"/>
    <w:rsid w:val="00BD496F"/>
    <w:rsid w:val="00BD545F"/>
    <w:rsid w:val="00BE01DA"/>
    <w:rsid w:val="00BE2B39"/>
    <w:rsid w:val="00BE2B68"/>
    <w:rsid w:val="00BE3BC8"/>
    <w:rsid w:val="00BE526C"/>
    <w:rsid w:val="00BF35A5"/>
    <w:rsid w:val="00BF49BA"/>
    <w:rsid w:val="00C02E70"/>
    <w:rsid w:val="00C03AC8"/>
    <w:rsid w:val="00C04A92"/>
    <w:rsid w:val="00C17400"/>
    <w:rsid w:val="00C21153"/>
    <w:rsid w:val="00C255B6"/>
    <w:rsid w:val="00C30ED6"/>
    <w:rsid w:val="00C322A9"/>
    <w:rsid w:val="00C532D9"/>
    <w:rsid w:val="00C56806"/>
    <w:rsid w:val="00C6389E"/>
    <w:rsid w:val="00C63A84"/>
    <w:rsid w:val="00C663C4"/>
    <w:rsid w:val="00C739A2"/>
    <w:rsid w:val="00C73C27"/>
    <w:rsid w:val="00C8246F"/>
    <w:rsid w:val="00C862F0"/>
    <w:rsid w:val="00C94CD8"/>
    <w:rsid w:val="00CB550A"/>
    <w:rsid w:val="00CB5CB8"/>
    <w:rsid w:val="00CB5D0A"/>
    <w:rsid w:val="00CD0CA2"/>
    <w:rsid w:val="00CD4485"/>
    <w:rsid w:val="00CD7912"/>
    <w:rsid w:val="00CE6AEA"/>
    <w:rsid w:val="00CE6FCB"/>
    <w:rsid w:val="00D03735"/>
    <w:rsid w:val="00D0493B"/>
    <w:rsid w:val="00D05685"/>
    <w:rsid w:val="00D13B3A"/>
    <w:rsid w:val="00D15634"/>
    <w:rsid w:val="00D176D1"/>
    <w:rsid w:val="00D17A7F"/>
    <w:rsid w:val="00D2418D"/>
    <w:rsid w:val="00D25E52"/>
    <w:rsid w:val="00D40DA5"/>
    <w:rsid w:val="00D449CF"/>
    <w:rsid w:val="00D51245"/>
    <w:rsid w:val="00D53D7A"/>
    <w:rsid w:val="00D671AE"/>
    <w:rsid w:val="00D71B25"/>
    <w:rsid w:val="00D83E29"/>
    <w:rsid w:val="00D846DE"/>
    <w:rsid w:val="00D94CCE"/>
    <w:rsid w:val="00DA00D1"/>
    <w:rsid w:val="00DB72F0"/>
    <w:rsid w:val="00DC1B59"/>
    <w:rsid w:val="00DE3E5A"/>
    <w:rsid w:val="00DF593B"/>
    <w:rsid w:val="00DF5EC0"/>
    <w:rsid w:val="00DF674B"/>
    <w:rsid w:val="00E11BEE"/>
    <w:rsid w:val="00E15641"/>
    <w:rsid w:val="00E20095"/>
    <w:rsid w:val="00E204D2"/>
    <w:rsid w:val="00E26292"/>
    <w:rsid w:val="00E30F12"/>
    <w:rsid w:val="00E3787A"/>
    <w:rsid w:val="00E42B70"/>
    <w:rsid w:val="00E4606E"/>
    <w:rsid w:val="00E46592"/>
    <w:rsid w:val="00E55484"/>
    <w:rsid w:val="00E61EED"/>
    <w:rsid w:val="00E6709B"/>
    <w:rsid w:val="00E704F0"/>
    <w:rsid w:val="00E8387C"/>
    <w:rsid w:val="00EA4803"/>
    <w:rsid w:val="00EB0B88"/>
    <w:rsid w:val="00EB0C51"/>
    <w:rsid w:val="00EB4940"/>
    <w:rsid w:val="00EB720D"/>
    <w:rsid w:val="00EF4F13"/>
    <w:rsid w:val="00F15CF5"/>
    <w:rsid w:val="00F16735"/>
    <w:rsid w:val="00F2472A"/>
    <w:rsid w:val="00F253E9"/>
    <w:rsid w:val="00F3342F"/>
    <w:rsid w:val="00F42969"/>
    <w:rsid w:val="00F5342C"/>
    <w:rsid w:val="00F54F91"/>
    <w:rsid w:val="00F6097F"/>
    <w:rsid w:val="00F71791"/>
    <w:rsid w:val="00F71A24"/>
    <w:rsid w:val="00F7524A"/>
    <w:rsid w:val="00F82387"/>
    <w:rsid w:val="00F927D4"/>
    <w:rsid w:val="00FA07B8"/>
    <w:rsid w:val="00FB2CAC"/>
    <w:rsid w:val="00FC55BD"/>
    <w:rsid w:val="00FD0C0D"/>
    <w:rsid w:val="00FD0FDF"/>
    <w:rsid w:val="00FE07ED"/>
    <w:rsid w:val="00FE5627"/>
    <w:rsid w:val="00FF38C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03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6E2851"/>
    <w:pPr>
      <w:spacing w:before="100" w:beforeAutospacing="1" w:after="100" w:afterAutospacing="1"/>
      <w:outlineLvl w:val="0"/>
    </w:pPr>
    <w:rPr>
      <w:b/>
      <w:bCs/>
      <w:kern w:val="36"/>
      <w:sz w:val="48"/>
      <w:szCs w:val="48"/>
    </w:rPr>
  </w:style>
  <w:style w:type="paragraph" w:styleId="Ttulo3">
    <w:name w:val="heading 3"/>
    <w:basedOn w:val="Normal"/>
    <w:next w:val="Normal"/>
    <w:link w:val="Ttulo3Char"/>
    <w:uiPriority w:val="9"/>
    <w:unhideWhenUsed/>
    <w:qFormat/>
    <w:rsid w:val="009D7530"/>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63553"/>
    <w:rPr>
      <w:color w:val="0000FF" w:themeColor="hyperlink"/>
      <w:u w:val="single"/>
    </w:rPr>
  </w:style>
  <w:style w:type="paragraph" w:styleId="PargrafodaLista">
    <w:name w:val="List Paragraph"/>
    <w:basedOn w:val="Normal"/>
    <w:uiPriority w:val="34"/>
    <w:qFormat/>
    <w:rsid w:val="00563553"/>
    <w:pPr>
      <w:ind w:left="720"/>
      <w:contextualSpacing/>
    </w:pPr>
  </w:style>
  <w:style w:type="paragraph" w:styleId="NormalWeb">
    <w:name w:val="Normal (Web)"/>
    <w:basedOn w:val="Normal"/>
    <w:uiPriority w:val="99"/>
    <w:rsid w:val="00564DA2"/>
    <w:pPr>
      <w:spacing w:before="100" w:beforeAutospacing="1" w:after="100" w:afterAutospacing="1"/>
    </w:pPr>
  </w:style>
  <w:style w:type="character" w:customStyle="1" w:styleId="googqs-tidbitgoogqs-tidbit-0">
    <w:name w:val="goog_qs-tidbit goog_qs-tidbit-0"/>
    <w:basedOn w:val="Fontepargpadro"/>
    <w:rsid w:val="0088102E"/>
  </w:style>
  <w:style w:type="character" w:styleId="Forte">
    <w:name w:val="Strong"/>
    <w:uiPriority w:val="22"/>
    <w:qFormat/>
    <w:rsid w:val="0088102E"/>
    <w:rPr>
      <w:b/>
      <w:bCs/>
    </w:rPr>
  </w:style>
  <w:style w:type="character" w:customStyle="1" w:styleId="Ttulo1Char">
    <w:name w:val="Título 1 Char"/>
    <w:basedOn w:val="Fontepargpadro"/>
    <w:link w:val="Ttulo1"/>
    <w:uiPriority w:val="9"/>
    <w:rsid w:val="006E2851"/>
    <w:rPr>
      <w:rFonts w:ascii="Times New Roman" w:eastAsia="Times New Roman" w:hAnsi="Times New Roman" w:cs="Times New Roman"/>
      <w:b/>
      <w:bCs/>
      <w:kern w:val="36"/>
      <w:sz w:val="48"/>
      <w:szCs w:val="48"/>
      <w:lang w:eastAsia="pt-BR"/>
    </w:rPr>
  </w:style>
  <w:style w:type="paragraph" w:styleId="Textodenotaderodap">
    <w:name w:val="footnote text"/>
    <w:basedOn w:val="Normal"/>
    <w:link w:val="TextodenotaderodapChar"/>
    <w:autoRedefine/>
    <w:semiHidden/>
    <w:rsid w:val="00B850E3"/>
    <w:rPr>
      <w:rFonts w:ascii="Arial" w:hAnsi="Arial" w:cs="Arial"/>
      <w:sz w:val="22"/>
      <w:szCs w:val="22"/>
    </w:rPr>
  </w:style>
  <w:style w:type="character" w:customStyle="1" w:styleId="TextodenotaderodapChar">
    <w:name w:val="Texto de nota de rodapé Char"/>
    <w:basedOn w:val="Fontepargpadro"/>
    <w:link w:val="Textodenotaderodap"/>
    <w:semiHidden/>
    <w:rsid w:val="00B850E3"/>
    <w:rPr>
      <w:rFonts w:ascii="Arial" w:eastAsia="Times New Roman" w:hAnsi="Arial" w:cs="Arial"/>
      <w:lang w:eastAsia="pt-BR"/>
    </w:rPr>
  </w:style>
  <w:style w:type="character" w:styleId="nfase">
    <w:name w:val="Emphasis"/>
    <w:uiPriority w:val="20"/>
    <w:qFormat/>
    <w:rsid w:val="00F82387"/>
    <w:rPr>
      <w:i/>
      <w:iCs/>
    </w:rPr>
  </w:style>
  <w:style w:type="character" w:customStyle="1" w:styleId="messagebody2">
    <w:name w:val="messagebody2"/>
    <w:basedOn w:val="Fontepargpadro"/>
    <w:rsid w:val="00F15CF5"/>
  </w:style>
  <w:style w:type="character" w:customStyle="1" w:styleId="CorpodeTextoUNIFOR-TNRCharChar">
    <w:name w:val="Corpo de Texto [UNIFOR-TNR] Char Char"/>
    <w:basedOn w:val="Fontepargpadro"/>
    <w:link w:val="CorpodeTextoUNIFOR-TNRChar"/>
    <w:rsid w:val="009978CF"/>
    <w:rPr>
      <w:sz w:val="24"/>
      <w:szCs w:val="24"/>
      <w:lang w:eastAsia="ar-SA"/>
    </w:rPr>
  </w:style>
  <w:style w:type="paragraph" w:customStyle="1" w:styleId="CorpodeTextoUNIFOR-TNRChar">
    <w:name w:val="Corpo de Texto [UNIFOR-TNR] Char"/>
    <w:basedOn w:val="Normal"/>
    <w:link w:val="CorpodeTextoUNIFOR-TNRCharChar"/>
    <w:rsid w:val="009978CF"/>
    <w:pPr>
      <w:suppressAutoHyphens/>
      <w:spacing w:after="240" w:line="360" w:lineRule="auto"/>
      <w:ind w:firstLine="567"/>
      <w:jc w:val="both"/>
    </w:pPr>
    <w:rPr>
      <w:rFonts w:asciiTheme="minorHAnsi" w:eastAsiaTheme="minorHAnsi" w:hAnsiTheme="minorHAnsi" w:cstheme="minorBidi"/>
      <w:lang w:eastAsia="ar-SA"/>
    </w:rPr>
  </w:style>
  <w:style w:type="paragraph" w:customStyle="1" w:styleId="Default">
    <w:name w:val="Default"/>
    <w:rsid w:val="002706E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SemEspaamento">
    <w:name w:val="No Spacing"/>
    <w:uiPriority w:val="1"/>
    <w:qFormat/>
    <w:rsid w:val="005B4F9C"/>
    <w:pPr>
      <w:spacing w:after="0" w:line="240" w:lineRule="auto"/>
    </w:pPr>
    <w:rPr>
      <w:rFonts w:ascii="Calibri" w:eastAsia="Times New Roman" w:hAnsi="Calibri" w:cs="Times New Roman"/>
      <w:lang w:eastAsia="pt-BR"/>
    </w:rPr>
  </w:style>
  <w:style w:type="paragraph" w:customStyle="1" w:styleId="TITULOProjetodePesquisa">
    <w:name w:val="TITULO [Projeto de Pesquisa]"/>
    <w:basedOn w:val="Normal"/>
    <w:semiHidden/>
    <w:rsid w:val="008A6F4A"/>
    <w:pPr>
      <w:widowControl w:val="0"/>
      <w:autoSpaceDE w:val="0"/>
      <w:autoSpaceDN w:val="0"/>
      <w:spacing w:after="480" w:line="360" w:lineRule="auto"/>
      <w:jc w:val="both"/>
    </w:pPr>
    <w:rPr>
      <w:b/>
      <w:bCs/>
      <w:caps/>
      <w:sz w:val="28"/>
      <w:szCs w:val="28"/>
    </w:rPr>
  </w:style>
  <w:style w:type="character" w:customStyle="1" w:styleId="apple-style-span">
    <w:name w:val="apple-style-span"/>
    <w:basedOn w:val="Fontepargpadro"/>
    <w:rsid w:val="00F927D4"/>
  </w:style>
  <w:style w:type="character" w:customStyle="1" w:styleId="apple-converted-space">
    <w:name w:val="apple-converted-space"/>
    <w:basedOn w:val="Fontepargpadro"/>
    <w:rsid w:val="00F927D4"/>
  </w:style>
  <w:style w:type="paragraph" w:styleId="Cabealho">
    <w:name w:val="header"/>
    <w:basedOn w:val="Normal"/>
    <w:link w:val="CabealhoChar"/>
    <w:uiPriority w:val="99"/>
    <w:unhideWhenUsed/>
    <w:rsid w:val="00B850E3"/>
    <w:pPr>
      <w:tabs>
        <w:tab w:val="center" w:pos="4252"/>
        <w:tab w:val="right" w:pos="8504"/>
      </w:tabs>
    </w:pPr>
  </w:style>
  <w:style w:type="character" w:customStyle="1" w:styleId="CabealhoChar">
    <w:name w:val="Cabeçalho Char"/>
    <w:basedOn w:val="Fontepargpadro"/>
    <w:link w:val="Cabealho"/>
    <w:uiPriority w:val="99"/>
    <w:rsid w:val="00B850E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B850E3"/>
    <w:pPr>
      <w:tabs>
        <w:tab w:val="center" w:pos="4252"/>
        <w:tab w:val="right" w:pos="8504"/>
      </w:tabs>
    </w:pPr>
  </w:style>
  <w:style w:type="character" w:customStyle="1" w:styleId="RodapChar">
    <w:name w:val="Rodapé Char"/>
    <w:basedOn w:val="Fontepargpadro"/>
    <w:link w:val="Rodap"/>
    <w:uiPriority w:val="99"/>
    <w:rsid w:val="00B850E3"/>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850E3"/>
    <w:rPr>
      <w:rFonts w:ascii="Tahoma" w:hAnsi="Tahoma" w:cs="Tahoma"/>
      <w:sz w:val="16"/>
      <w:szCs w:val="16"/>
    </w:rPr>
  </w:style>
  <w:style w:type="character" w:customStyle="1" w:styleId="TextodebaloChar">
    <w:name w:val="Texto de balão Char"/>
    <w:basedOn w:val="Fontepargpadro"/>
    <w:link w:val="Textodebalo"/>
    <w:uiPriority w:val="99"/>
    <w:semiHidden/>
    <w:rsid w:val="00B850E3"/>
    <w:rPr>
      <w:rFonts w:ascii="Tahoma" w:eastAsia="Times New Roman" w:hAnsi="Tahoma" w:cs="Tahoma"/>
      <w:sz w:val="16"/>
      <w:szCs w:val="16"/>
      <w:lang w:eastAsia="pt-BR"/>
    </w:rPr>
  </w:style>
  <w:style w:type="character" w:styleId="Refdenotaderodap">
    <w:name w:val="footnote reference"/>
    <w:basedOn w:val="Fontepargpadro"/>
    <w:uiPriority w:val="99"/>
    <w:semiHidden/>
    <w:unhideWhenUsed/>
    <w:rsid w:val="00B850E3"/>
    <w:rPr>
      <w:vertAlign w:val="superscript"/>
    </w:rPr>
  </w:style>
  <w:style w:type="character" w:customStyle="1" w:styleId="Ttulo3Char">
    <w:name w:val="Título 3 Char"/>
    <w:basedOn w:val="Fontepargpadro"/>
    <w:link w:val="Ttulo3"/>
    <w:uiPriority w:val="9"/>
    <w:rsid w:val="009D7530"/>
    <w:rPr>
      <w:rFonts w:asciiTheme="majorHAnsi" w:eastAsiaTheme="majorEastAsia" w:hAnsiTheme="majorHAnsi" w:cstheme="majorBidi"/>
      <w:b/>
      <w:bCs/>
      <w:color w:val="4F81BD" w:themeColor="accent1"/>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03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6E2851"/>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63553"/>
    <w:rPr>
      <w:color w:val="0000FF" w:themeColor="hyperlink"/>
      <w:u w:val="single"/>
    </w:rPr>
  </w:style>
  <w:style w:type="paragraph" w:styleId="PargrafodaLista">
    <w:name w:val="List Paragraph"/>
    <w:basedOn w:val="Normal"/>
    <w:uiPriority w:val="34"/>
    <w:qFormat/>
    <w:rsid w:val="00563553"/>
    <w:pPr>
      <w:ind w:left="720"/>
      <w:contextualSpacing/>
    </w:pPr>
  </w:style>
  <w:style w:type="paragraph" w:styleId="NormalWeb">
    <w:name w:val="Normal (Web)"/>
    <w:basedOn w:val="Normal"/>
    <w:uiPriority w:val="99"/>
    <w:rsid w:val="00564DA2"/>
    <w:pPr>
      <w:spacing w:before="100" w:beforeAutospacing="1" w:after="100" w:afterAutospacing="1"/>
    </w:pPr>
  </w:style>
  <w:style w:type="character" w:customStyle="1" w:styleId="googqs-tidbitgoogqs-tidbit-0">
    <w:name w:val="goog_qs-tidbit goog_qs-tidbit-0"/>
    <w:basedOn w:val="Fontepargpadro"/>
    <w:rsid w:val="0088102E"/>
  </w:style>
  <w:style w:type="character" w:styleId="Forte">
    <w:name w:val="Strong"/>
    <w:uiPriority w:val="22"/>
    <w:qFormat/>
    <w:rsid w:val="0088102E"/>
    <w:rPr>
      <w:b/>
      <w:bCs/>
    </w:rPr>
  </w:style>
  <w:style w:type="character" w:customStyle="1" w:styleId="Ttulo1Char">
    <w:name w:val="Título 1 Char"/>
    <w:basedOn w:val="Fontepargpadro"/>
    <w:link w:val="Ttulo1"/>
    <w:uiPriority w:val="9"/>
    <w:rsid w:val="006E2851"/>
    <w:rPr>
      <w:rFonts w:ascii="Times New Roman" w:eastAsia="Times New Roman" w:hAnsi="Times New Roman" w:cs="Times New Roman"/>
      <w:b/>
      <w:bCs/>
      <w:kern w:val="36"/>
      <w:sz w:val="48"/>
      <w:szCs w:val="48"/>
      <w:lang w:eastAsia="pt-BR"/>
    </w:rPr>
  </w:style>
  <w:style w:type="paragraph" w:styleId="Textodenotaderodap">
    <w:name w:val="footnote text"/>
    <w:basedOn w:val="Normal"/>
    <w:link w:val="TextodenotaderodapChar"/>
    <w:autoRedefine/>
    <w:semiHidden/>
    <w:rsid w:val="0065625C"/>
    <w:rPr>
      <w:rFonts w:ascii="Arial" w:hAnsi="Arial" w:cs="Arial"/>
      <w:szCs w:val="20"/>
    </w:rPr>
  </w:style>
  <w:style w:type="character" w:customStyle="1" w:styleId="TextodenotaderodapChar">
    <w:name w:val="Texto de nota de rodapé Char"/>
    <w:basedOn w:val="Fontepargpadro"/>
    <w:link w:val="Textodenotaderodap"/>
    <w:semiHidden/>
    <w:rsid w:val="0065625C"/>
    <w:rPr>
      <w:rFonts w:ascii="Arial" w:eastAsia="Times New Roman" w:hAnsi="Arial" w:cs="Arial"/>
      <w:sz w:val="24"/>
      <w:szCs w:val="20"/>
      <w:lang w:eastAsia="pt-BR"/>
    </w:rPr>
  </w:style>
  <w:style w:type="character" w:styleId="nfase">
    <w:name w:val="Emphasis"/>
    <w:uiPriority w:val="20"/>
    <w:qFormat/>
    <w:rsid w:val="00F82387"/>
    <w:rPr>
      <w:i/>
      <w:iCs/>
    </w:rPr>
  </w:style>
</w:styles>
</file>

<file path=word/webSettings.xml><?xml version="1.0" encoding="utf-8"?>
<w:webSettings xmlns:r="http://schemas.openxmlformats.org/officeDocument/2006/relationships" xmlns:w="http://schemas.openxmlformats.org/wordprocessingml/2006/main">
  <w:divs>
    <w:div w:id="10687357">
      <w:bodyDiv w:val="1"/>
      <w:marLeft w:val="0"/>
      <w:marRight w:val="0"/>
      <w:marTop w:val="0"/>
      <w:marBottom w:val="0"/>
      <w:divBdr>
        <w:top w:val="none" w:sz="0" w:space="0" w:color="auto"/>
        <w:left w:val="none" w:sz="0" w:space="0" w:color="auto"/>
        <w:bottom w:val="none" w:sz="0" w:space="0" w:color="auto"/>
        <w:right w:val="none" w:sz="0" w:space="0" w:color="auto"/>
      </w:divBdr>
      <w:divsChild>
        <w:div w:id="1299992968">
          <w:marLeft w:val="0"/>
          <w:marRight w:val="0"/>
          <w:marTop w:val="0"/>
          <w:marBottom w:val="0"/>
          <w:divBdr>
            <w:top w:val="none" w:sz="0" w:space="0" w:color="auto"/>
            <w:left w:val="none" w:sz="0" w:space="0" w:color="auto"/>
            <w:bottom w:val="none" w:sz="0" w:space="0" w:color="auto"/>
            <w:right w:val="none" w:sz="0" w:space="0" w:color="auto"/>
          </w:divBdr>
          <w:divsChild>
            <w:div w:id="1769232799">
              <w:marLeft w:val="0"/>
              <w:marRight w:val="0"/>
              <w:marTop w:val="0"/>
              <w:marBottom w:val="0"/>
              <w:divBdr>
                <w:top w:val="none" w:sz="0" w:space="0" w:color="auto"/>
                <w:left w:val="none" w:sz="0" w:space="0" w:color="auto"/>
                <w:bottom w:val="none" w:sz="0" w:space="0" w:color="auto"/>
                <w:right w:val="none" w:sz="0" w:space="0" w:color="auto"/>
              </w:divBdr>
              <w:divsChild>
                <w:div w:id="1615406389">
                  <w:marLeft w:val="0"/>
                  <w:marRight w:val="0"/>
                  <w:marTop w:val="0"/>
                  <w:marBottom w:val="0"/>
                  <w:divBdr>
                    <w:top w:val="none" w:sz="0" w:space="0" w:color="auto"/>
                    <w:left w:val="none" w:sz="0" w:space="0" w:color="auto"/>
                    <w:bottom w:val="none" w:sz="0" w:space="0" w:color="auto"/>
                    <w:right w:val="none" w:sz="0" w:space="0" w:color="auto"/>
                  </w:divBdr>
                  <w:divsChild>
                    <w:div w:id="13615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3186">
      <w:bodyDiv w:val="1"/>
      <w:marLeft w:val="0"/>
      <w:marRight w:val="0"/>
      <w:marTop w:val="0"/>
      <w:marBottom w:val="0"/>
      <w:divBdr>
        <w:top w:val="none" w:sz="0" w:space="0" w:color="auto"/>
        <w:left w:val="none" w:sz="0" w:space="0" w:color="auto"/>
        <w:bottom w:val="none" w:sz="0" w:space="0" w:color="auto"/>
        <w:right w:val="none" w:sz="0" w:space="0" w:color="auto"/>
      </w:divBdr>
    </w:div>
    <w:div w:id="344602821">
      <w:bodyDiv w:val="1"/>
      <w:marLeft w:val="0"/>
      <w:marRight w:val="0"/>
      <w:marTop w:val="0"/>
      <w:marBottom w:val="0"/>
      <w:divBdr>
        <w:top w:val="none" w:sz="0" w:space="0" w:color="auto"/>
        <w:left w:val="none" w:sz="0" w:space="0" w:color="auto"/>
        <w:bottom w:val="none" w:sz="0" w:space="0" w:color="auto"/>
        <w:right w:val="none" w:sz="0" w:space="0" w:color="auto"/>
      </w:divBdr>
      <w:divsChild>
        <w:div w:id="588275846">
          <w:marLeft w:val="0"/>
          <w:marRight w:val="0"/>
          <w:marTop w:val="0"/>
          <w:marBottom w:val="0"/>
          <w:divBdr>
            <w:top w:val="none" w:sz="0" w:space="0" w:color="auto"/>
            <w:left w:val="none" w:sz="0" w:space="0" w:color="auto"/>
            <w:bottom w:val="none" w:sz="0" w:space="0" w:color="auto"/>
            <w:right w:val="none" w:sz="0" w:space="0" w:color="auto"/>
          </w:divBdr>
          <w:divsChild>
            <w:div w:id="1028339403">
              <w:marLeft w:val="0"/>
              <w:marRight w:val="0"/>
              <w:marTop w:val="0"/>
              <w:marBottom w:val="0"/>
              <w:divBdr>
                <w:top w:val="none" w:sz="0" w:space="0" w:color="auto"/>
                <w:left w:val="none" w:sz="0" w:space="0" w:color="auto"/>
                <w:bottom w:val="none" w:sz="0" w:space="0" w:color="auto"/>
                <w:right w:val="none" w:sz="0" w:space="0" w:color="auto"/>
              </w:divBdr>
              <w:divsChild>
                <w:div w:id="1173227272">
                  <w:marLeft w:val="0"/>
                  <w:marRight w:val="0"/>
                  <w:marTop w:val="0"/>
                  <w:marBottom w:val="0"/>
                  <w:divBdr>
                    <w:top w:val="none" w:sz="0" w:space="0" w:color="auto"/>
                    <w:left w:val="none" w:sz="0" w:space="0" w:color="auto"/>
                    <w:bottom w:val="none" w:sz="0" w:space="0" w:color="auto"/>
                    <w:right w:val="none" w:sz="0" w:space="0" w:color="auto"/>
                  </w:divBdr>
                  <w:divsChild>
                    <w:div w:id="16078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283876">
      <w:bodyDiv w:val="1"/>
      <w:marLeft w:val="0"/>
      <w:marRight w:val="0"/>
      <w:marTop w:val="0"/>
      <w:marBottom w:val="0"/>
      <w:divBdr>
        <w:top w:val="none" w:sz="0" w:space="0" w:color="auto"/>
        <w:left w:val="none" w:sz="0" w:space="0" w:color="auto"/>
        <w:bottom w:val="none" w:sz="0" w:space="0" w:color="auto"/>
        <w:right w:val="none" w:sz="0" w:space="0" w:color="auto"/>
      </w:divBdr>
      <w:divsChild>
        <w:div w:id="294481559">
          <w:marLeft w:val="0"/>
          <w:marRight w:val="0"/>
          <w:marTop w:val="0"/>
          <w:marBottom w:val="0"/>
          <w:divBdr>
            <w:top w:val="none" w:sz="0" w:space="0" w:color="auto"/>
            <w:left w:val="none" w:sz="0" w:space="0" w:color="auto"/>
            <w:bottom w:val="none" w:sz="0" w:space="0" w:color="auto"/>
            <w:right w:val="none" w:sz="0" w:space="0" w:color="auto"/>
          </w:divBdr>
          <w:divsChild>
            <w:div w:id="612052162">
              <w:marLeft w:val="0"/>
              <w:marRight w:val="0"/>
              <w:marTop w:val="0"/>
              <w:marBottom w:val="0"/>
              <w:divBdr>
                <w:top w:val="none" w:sz="0" w:space="0" w:color="auto"/>
                <w:left w:val="none" w:sz="0" w:space="0" w:color="auto"/>
                <w:bottom w:val="none" w:sz="0" w:space="0" w:color="auto"/>
                <w:right w:val="none" w:sz="0" w:space="0" w:color="auto"/>
              </w:divBdr>
              <w:divsChild>
                <w:div w:id="987124329">
                  <w:marLeft w:val="0"/>
                  <w:marRight w:val="0"/>
                  <w:marTop w:val="0"/>
                  <w:marBottom w:val="0"/>
                  <w:divBdr>
                    <w:top w:val="none" w:sz="0" w:space="0" w:color="auto"/>
                    <w:left w:val="none" w:sz="0" w:space="0" w:color="auto"/>
                    <w:bottom w:val="none" w:sz="0" w:space="0" w:color="auto"/>
                    <w:right w:val="none" w:sz="0" w:space="0" w:color="auto"/>
                  </w:divBdr>
                  <w:divsChild>
                    <w:div w:id="51415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816521">
      <w:bodyDiv w:val="1"/>
      <w:marLeft w:val="0"/>
      <w:marRight w:val="0"/>
      <w:marTop w:val="0"/>
      <w:marBottom w:val="0"/>
      <w:divBdr>
        <w:top w:val="none" w:sz="0" w:space="0" w:color="auto"/>
        <w:left w:val="none" w:sz="0" w:space="0" w:color="auto"/>
        <w:bottom w:val="none" w:sz="0" w:space="0" w:color="auto"/>
        <w:right w:val="none" w:sz="0" w:space="0" w:color="auto"/>
      </w:divBdr>
      <w:divsChild>
        <w:div w:id="2067291785">
          <w:marLeft w:val="0"/>
          <w:marRight w:val="0"/>
          <w:marTop w:val="0"/>
          <w:marBottom w:val="0"/>
          <w:divBdr>
            <w:top w:val="none" w:sz="0" w:space="0" w:color="auto"/>
            <w:left w:val="none" w:sz="0" w:space="0" w:color="auto"/>
            <w:bottom w:val="none" w:sz="0" w:space="0" w:color="auto"/>
            <w:right w:val="none" w:sz="0" w:space="0" w:color="auto"/>
          </w:divBdr>
          <w:divsChild>
            <w:div w:id="1054616826">
              <w:marLeft w:val="0"/>
              <w:marRight w:val="0"/>
              <w:marTop w:val="0"/>
              <w:marBottom w:val="0"/>
              <w:divBdr>
                <w:top w:val="none" w:sz="0" w:space="0" w:color="auto"/>
                <w:left w:val="none" w:sz="0" w:space="0" w:color="auto"/>
                <w:bottom w:val="none" w:sz="0" w:space="0" w:color="auto"/>
                <w:right w:val="none" w:sz="0" w:space="0" w:color="auto"/>
              </w:divBdr>
              <w:divsChild>
                <w:div w:id="25643482">
                  <w:marLeft w:val="0"/>
                  <w:marRight w:val="0"/>
                  <w:marTop w:val="0"/>
                  <w:marBottom w:val="0"/>
                  <w:divBdr>
                    <w:top w:val="none" w:sz="0" w:space="0" w:color="auto"/>
                    <w:left w:val="none" w:sz="0" w:space="0" w:color="auto"/>
                    <w:bottom w:val="none" w:sz="0" w:space="0" w:color="auto"/>
                    <w:right w:val="none" w:sz="0" w:space="0" w:color="auto"/>
                  </w:divBdr>
                  <w:divsChild>
                    <w:div w:id="23412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004797">
      <w:bodyDiv w:val="1"/>
      <w:marLeft w:val="0"/>
      <w:marRight w:val="0"/>
      <w:marTop w:val="0"/>
      <w:marBottom w:val="0"/>
      <w:divBdr>
        <w:top w:val="none" w:sz="0" w:space="0" w:color="auto"/>
        <w:left w:val="none" w:sz="0" w:space="0" w:color="auto"/>
        <w:bottom w:val="none" w:sz="0" w:space="0" w:color="auto"/>
        <w:right w:val="none" w:sz="0" w:space="0" w:color="auto"/>
      </w:divBdr>
    </w:div>
    <w:div w:id="1301695182">
      <w:bodyDiv w:val="1"/>
      <w:marLeft w:val="0"/>
      <w:marRight w:val="0"/>
      <w:marTop w:val="0"/>
      <w:marBottom w:val="0"/>
      <w:divBdr>
        <w:top w:val="none" w:sz="0" w:space="0" w:color="auto"/>
        <w:left w:val="none" w:sz="0" w:space="0" w:color="auto"/>
        <w:bottom w:val="none" w:sz="0" w:space="0" w:color="auto"/>
        <w:right w:val="none" w:sz="0" w:space="0" w:color="auto"/>
      </w:divBdr>
    </w:div>
    <w:div w:id="1342971438">
      <w:bodyDiv w:val="1"/>
      <w:marLeft w:val="0"/>
      <w:marRight w:val="0"/>
      <w:marTop w:val="0"/>
      <w:marBottom w:val="0"/>
      <w:divBdr>
        <w:top w:val="none" w:sz="0" w:space="0" w:color="auto"/>
        <w:left w:val="none" w:sz="0" w:space="0" w:color="auto"/>
        <w:bottom w:val="none" w:sz="0" w:space="0" w:color="auto"/>
        <w:right w:val="none" w:sz="0" w:space="0" w:color="auto"/>
      </w:divBdr>
      <w:divsChild>
        <w:div w:id="807940839">
          <w:marLeft w:val="0"/>
          <w:marRight w:val="0"/>
          <w:marTop w:val="0"/>
          <w:marBottom w:val="0"/>
          <w:divBdr>
            <w:top w:val="none" w:sz="0" w:space="0" w:color="auto"/>
            <w:left w:val="none" w:sz="0" w:space="0" w:color="auto"/>
            <w:bottom w:val="none" w:sz="0" w:space="0" w:color="auto"/>
            <w:right w:val="none" w:sz="0" w:space="0" w:color="auto"/>
          </w:divBdr>
          <w:divsChild>
            <w:div w:id="1886869081">
              <w:marLeft w:val="0"/>
              <w:marRight w:val="0"/>
              <w:marTop w:val="0"/>
              <w:marBottom w:val="0"/>
              <w:divBdr>
                <w:top w:val="none" w:sz="0" w:space="0" w:color="auto"/>
                <w:left w:val="none" w:sz="0" w:space="0" w:color="auto"/>
                <w:bottom w:val="none" w:sz="0" w:space="0" w:color="auto"/>
                <w:right w:val="none" w:sz="0" w:space="0" w:color="auto"/>
              </w:divBdr>
              <w:divsChild>
                <w:div w:id="1103458638">
                  <w:marLeft w:val="0"/>
                  <w:marRight w:val="0"/>
                  <w:marTop w:val="0"/>
                  <w:marBottom w:val="0"/>
                  <w:divBdr>
                    <w:top w:val="none" w:sz="0" w:space="0" w:color="auto"/>
                    <w:left w:val="none" w:sz="0" w:space="0" w:color="auto"/>
                    <w:bottom w:val="none" w:sz="0" w:space="0" w:color="auto"/>
                    <w:right w:val="none" w:sz="0" w:space="0" w:color="auto"/>
                  </w:divBdr>
                  <w:divsChild>
                    <w:div w:id="43772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56324">
      <w:bodyDiv w:val="1"/>
      <w:marLeft w:val="0"/>
      <w:marRight w:val="0"/>
      <w:marTop w:val="0"/>
      <w:marBottom w:val="0"/>
      <w:divBdr>
        <w:top w:val="none" w:sz="0" w:space="0" w:color="auto"/>
        <w:left w:val="none" w:sz="0" w:space="0" w:color="auto"/>
        <w:bottom w:val="none" w:sz="0" w:space="0" w:color="auto"/>
        <w:right w:val="none" w:sz="0" w:space="0" w:color="auto"/>
      </w:divBdr>
    </w:div>
    <w:div w:id="182184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eitonet.com.br/artigos/perfil/exibir/96927/Rafael-Vasconcellos-de-Araujo-Pereira" TargetMode="External"/><Relationship Id="rId13" Type="http://schemas.openxmlformats.org/officeDocument/2006/relationships/hyperlink" Target="http://www.direitonet.com.br/artigos/exibir/1988/Funcao-social-da-empres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acifoiodiscovoador.blogspot.com.br/2013/06/sem-obsolescencia-programada-e%20nova.html"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volverde.com.br/sociedade/obsolescencia-programada-realidade-ou-mit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ethe.de/ins/br/lp/kul/dub/umw/pt10282568.htm" TargetMode="External"/><Relationship Id="rId4" Type="http://schemas.openxmlformats.org/officeDocument/2006/relationships/settings" Target="settings.xml"/><Relationship Id="rId9" Type="http://schemas.openxmlformats.org/officeDocument/2006/relationships/hyperlink" Target="http://www.mundoeducacao.com/geografia/primeiro-segundo-terceiro-mundo.htm" TargetMode="External"/><Relationship Id="rId14" Type="http://schemas.openxmlformats.org/officeDocument/2006/relationships/hyperlink" Target="http://blogs.estadao.com.br/link/programado-para-morrer-2/"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970A2-E448-4314-8AA4-26590C7AB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11</Pages>
  <Words>3422</Words>
  <Characters>18480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21859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Magela</dc:creator>
  <cp:lastModifiedBy>Maila</cp:lastModifiedBy>
  <cp:revision>12</cp:revision>
  <dcterms:created xsi:type="dcterms:W3CDTF">2013-12-12T19:51:00Z</dcterms:created>
  <dcterms:modified xsi:type="dcterms:W3CDTF">2014-10-29T12:16:00Z</dcterms:modified>
</cp:coreProperties>
</file>