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63" w:rsidRDefault="006D703E" w:rsidP="00D33263">
      <w:pPr>
        <w:jc w:val="center"/>
        <w:rPr>
          <w:rFonts w:ascii="Times New Roman" w:hAnsi="Times New Roman"/>
          <w:b/>
          <w:sz w:val="32"/>
          <w:szCs w:val="32"/>
        </w:rPr>
      </w:pPr>
      <w:r w:rsidRPr="00825325">
        <w:rPr>
          <w:rFonts w:ascii="Times New Roman" w:hAnsi="Times New Roman"/>
          <w:b/>
          <w:sz w:val="32"/>
          <w:szCs w:val="32"/>
        </w:rPr>
        <w:t xml:space="preserve">O DIREITO </w:t>
      </w:r>
      <w:r w:rsidR="005F4FD1">
        <w:rPr>
          <w:rFonts w:ascii="Times New Roman" w:hAnsi="Times New Roman"/>
          <w:b/>
          <w:sz w:val="32"/>
          <w:szCs w:val="32"/>
        </w:rPr>
        <w:t>AO ESQUECIMENTO</w:t>
      </w:r>
      <w:r w:rsidRPr="00825325">
        <w:rPr>
          <w:rFonts w:ascii="Times New Roman" w:hAnsi="Times New Roman"/>
          <w:b/>
          <w:sz w:val="32"/>
          <w:szCs w:val="32"/>
        </w:rPr>
        <w:t xml:space="preserve"> SOB A ÉGIDE DO DIREITO </w:t>
      </w:r>
      <w:r w:rsidR="005F4FD1">
        <w:rPr>
          <w:rFonts w:ascii="Times New Roman" w:hAnsi="Times New Roman"/>
          <w:b/>
          <w:sz w:val="32"/>
          <w:szCs w:val="32"/>
        </w:rPr>
        <w:t>À PRIVACIDADE</w:t>
      </w:r>
    </w:p>
    <w:p w:rsidR="00825325" w:rsidRPr="00D33263" w:rsidRDefault="00825325" w:rsidP="00D33263">
      <w:pPr>
        <w:jc w:val="right"/>
        <w:rPr>
          <w:rFonts w:ascii="Times New Roman" w:hAnsi="Times New Roman"/>
          <w:b/>
          <w:sz w:val="32"/>
          <w:szCs w:val="32"/>
        </w:rPr>
      </w:pPr>
      <w:r w:rsidRPr="005F4FD1">
        <w:rPr>
          <w:rFonts w:ascii="Times New Roman" w:hAnsi="Times New Roman"/>
          <w:b/>
          <w:sz w:val="24"/>
          <w:szCs w:val="24"/>
        </w:rPr>
        <w:t>Iana Lara Ferraz Olegário</w:t>
      </w:r>
      <w:r w:rsidR="005F4FD1" w:rsidRPr="005F4FD1">
        <w:rPr>
          <w:rStyle w:val="Refdenotaderodap"/>
          <w:rFonts w:ascii="Times New Roman" w:hAnsi="Times New Roman"/>
          <w:b/>
          <w:sz w:val="24"/>
          <w:szCs w:val="24"/>
        </w:rPr>
        <w:footnoteReference w:id="1"/>
      </w:r>
    </w:p>
    <w:p w:rsidR="00825325" w:rsidRDefault="00825325" w:rsidP="0082532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</w:p>
    <w:p w:rsidR="00CA37AF" w:rsidRDefault="00E619FB" w:rsidP="0082532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color w:val="222222"/>
          <w:sz w:val="23"/>
          <w:szCs w:val="23"/>
          <w:shd w:val="clear" w:color="auto" w:fill="FFFFFF"/>
        </w:rPr>
        <w:t>Alguns direitos elencados pela Constituição como fundamentais</w:t>
      </w:r>
      <w:r w:rsidR="00294BB6">
        <w:rPr>
          <w:color w:val="222222"/>
          <w:sz w:val="23"/>
          <w:szCs w:val="23"/>
          <w:shd w:val="clear" w:color="auto" w:fill="FFFFFF"/>
        </w:rPr>
        <w:t xml:space="preserve"> sejam</w:t>
      </w:r>
      <w:r>
        <w:rPr>
          <w:color w:val="222222"/>
          <w:sz w:val="23"/>
          <w:szCs w:val="23"/>
          <w:shd w:val="clear" w:color="auto" w:fill="FFFFFF"/>
        </w:rPr>
        <w:t xml:space="preserve"> eles expressos ou não, são apresentados neste artigo como princípios basilares do nosso ordenamento jurídico. Entre os direitos fundamentais, destacar-se-ão os direitos à privacidade e intimidade, além do direito ao esquecimento, apresentando-se conceitos e aplicações práticas em seus âmbitos. Em alguns momentos, explicitar-se-ão os conflitos ou colisões entre esses e outros direitos que possuem igual caráter, como os direitos à liberdade de expressão, informação e de imprensa. Serão analisados, de forma sucinta, alguns dos diversos princípios existentes, tais como: princípios da proporcionalidade, da máxima efetividade, da proteção do núcleo essencial dos direitos fundamentais, da concordância prática e da dignidade da pessoa humana, princípios estes que tem a função de buscar dirimir essas colisões, que devem ser analisadas diante de casos concretos, em virtude da não existência de hierarquia entre direitos fundamentais, e de sua natureza principiológica, tendo em vista que normas principiológicas convivem simultaneamente no ordenamento jurídico, e não uma revogando outra. Haverá ainda uma breve exposição sobre um caso prático onde a teoria explicitada foi enquadrada, o chamado caso das biografias não autorizadas, que envolve uma colisão entre os direitos relacionados à privacidade e outros relacionados à liberdade de expressão, em que poderia ter sido evocado o direito ao esquecimento em defesa dos primeiros.  Restará comprovada, ao final,</w:t>
      </w:r>
      <w:r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r>
        <w:rPr>
          <w:color w:val="222222"/>
          <w:sz w:val="23"/>
          <w:szCs w:val="23"/>
          <w:shd w:val="clear" w:color="auto" w:fill="FFFFFF"/>
        </w:rPr>
        <w:t> a relevância da abordagem de novos temas, como o mencionado direito ao esquecimento, mencionando-se suas características, dados jurisprudenciais e peculiaridades, para ampliação de perspectivas na solução de eventuais conflitos jurídicos.</w:t>
      </w:r>
      <w:r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</w:p>
    <w:p w:rsidR="00825325" w:rsidRDefault="00D33263" w:rsidP="00825325">
      <w:pPr>
        <w:jc w:val="both"/>
        <w:rPr>
          <w:rFonts w:ascii="Times New Roman" w:hAnsi="Times New Roman"/>
          <w:sz w:val="24"/>
          <w:szCs w:val="24"/>
        </w:rPr>
      </w:pPr>
      <w:r w:rsidRPr="00D33263">
        <w:rPr>
          <w:rFonts w:ascii="Times New Roman" w:hAnsi="Times New Roman"/>
          <w:b/>
          <w:sz w:val="24"/>
          <w:szCs w:val="24"/>
        </w:rPr>
        <w:t>PALAVRAS-CHAVE:</w:t>
      </w:r>
      <w:r w:rsidR="00D410D1">
        <w:rPr>
          <w:rFonts w:ascii="Times New Roman" w:hAnsi="Times New Roman"/>
          <w:sz w:val="24"/>
          <w:szCs w:val="24"/>
        </w:rPr>
        <w:t xml:space="preserve"> Privacidade. Direitos </w:t>
      </w:r>
      <w:r w:rsidR="008B00D3">
        <w:rPr>
          <w:rFonts w:ascii="Times New Roman" w:hAnsi="Times New Roman"/>
          <w:sz w:val="24"/>
          <w:szCs w:val="24"/>
        </w:rPr>
        <w:t>F</w:t>
      </w:r>
      <w:r w:rsidR="00D410D1">
        <w:rPr>
          <w:rFonts w:ascii="Times New Roman" w:hAnsi="Times New Roman"/>
          <w:sz w:val="24"/>
          <w:szCs w:val="24"/>
        </w:rPr>
        <w:t xml:space="preserve">undamentais. Direito ao </w:t>
      </w:r>
      <w:r w:rsidR="008B00D3">
        <w:rPr>
          <w:rFonts w:ascii="Times New Roman" w:hAnsi="Times New Roman"/>
          <w:sz w:val="24"/>
          <w:szCs w:val="24"/>
        </w:rPr>
        <w:t>E</w:t>
      </w:r>
      <w:r w:rsidR="00D410D1">
        <w:rPr>
          <w:rFonts w:ascii="Times New Roman" w:hAnsi="Times New Roman"/>
          <w:sz w:val="24"/>
          <w:szCs w:val="24"/>
        </w:rPr>
        <w:t>squecimento</w:t>
      </w:r>
      <w:r w:rsidR="008B00D3">
        <w:rPr>
          <w:rFonts w:ascii="Times New Roman" w:hAnsi="Times New Roman"/>
          <w:sz w:val="24"/>
          <w:szCs w:val="24"/>
        </w:rPr>
        <w:t>. Colisões. Princípios.</w:t>
      </w:r>
    </w:p>
    <w:p w:rsidR="008B00D3" w:rsidRDefault="0091681B" w:rsidP="008B00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2C30">
        <w:rPr>
          <w:rFonts w:ascii="Times New Roman" w:hAnsi="Times New Roman"/>
          <w:b/>
          <w:sz w:val="24"/>
          <w:szCs w:val="24"/>
        </w:rPr>
        <w:t xml:space="preserve">Introdução </w:t>
      </w:r>
    </w:p>
    <w:p w:rsidR="008B00D3" w:rsidRDefault="00AF61D6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61D6">
        <w:rPr>
          <w:rFonts w:ascii="Times New Roman" w:hAnsi="Times New Roman"/>
          <w:sz w:val="24"/>
          <w:szCs w:val="24"/>
        </w:rPr>
        <w:t>O</w:t>
      </w:r>
      <w:r w:rsidR="00852C30">
        <w:rPr>
          <w:rFonts w:ascii="Times New Roman" w:hAnsi="Times New Roman"/>
          <w:sz w:val="24"/>
          <w:szCs w:val="24"/>
        </w:rPr>
        <w:t xml:space="preserve"> presente artigo tem como objetivo</w:t>
      </w:r>
      <w:r w:rsidRPr="00AF61D6">
        <w:rPr>
          <w:rFonts w:ascii="Times New Roman" w:hAnsi="Times New Roman"/>
          <w:sz w:val="24"/>
          <w:szCs w:val="24"/>
        </w:rPr>
        <w:t xml:space="preserve"> abordar os direitos fund</w:t>
      </w:r>
      <w:r w:rsidR="001F7F00">
        <w:rPr>
          <w:rFonts w:ascii="Times New Roman" w:hAnsi="Times New Roman"/>
          <w:sz w:val="24"/>
          <w:szCs w:val="24"/>
        </w:rPr>
        <w:t>amentais ligados à privacidade</w:t>
      </w:r>
      <w:r w:rsidR="008E2270">
        <w:rPr>
          <w:rFonts w:ascii="Times New Roman" w:hAnsi="Times New Roman"/>
          <w:sz w:val="24"/>
          <w:szCs w:val="24"/>
        </w:rPr>
        <w:t xml:space="preserve"> e a acepção de um novo direito, o direito ao esquecimento</w:t>
      </w:r>
      <w:r w:rsidR="001F7F00">
        <w:rPr>
          <w:rFonts w:ascii="Times New Roman" w:hAnsi="Times New Roman"/>
          <w:sz w:val="24"/>
          <w:szCs w:val="24"/>
        </w:rPr>
        <w:t>.</w:t>
      </w:r>
      <w:r w:rsidR="00D410D1">
        <w:rPr>
          <w:rFonts w:ascii="Times New Roman" w:hAnsi="Times New Roman"/>
          <w:sz w:val="24"/>
          <w:szCs w:val="24"/>
        </w:rPr>
        <w:t xml:space="preserve"> Para a realização desse propósito</w:t>
      </w:r>
      <w:r w:rsidR="0035021A">
        <w:rPr>
          <w:rFonts w:ascii="Times New Roman" w:hAnsi="Times New Roman"/>
          <w:sz w:val="24"/>
          <w:szCs w:val="24"/>
        </w:rPr>
        <w:t>,</w:t>
      </w:r>
      <w:r w:rsidR="00486F49">
        <w:rPr>
          <w:rFonts w:ascii="Times New Roman" w:hAnsi="Times New Roman"/>
          <w:sz w:val="24"/>
          <w:szCs w:val="24"/>
        </w:rPr>
        <w:t xml:space="preserve"> </w:t>
      </w:r>
      <w:r w:rsidR="00D410D1">
        <w:rPr>
          <w:rFonts w:ascii="Times New Roman" w:hAnsi="Times New Roman"/>
          <w:sz w:val="24"/>
          <w:szCs w:val="24"/>
        </w:rPr>
        <w:t>irá recorre</w:t>
      </w:r>
      <w:r w:rsidR="008E2270">
        <w:rPr>
          <w:rFonts w:ascii="Times New Roman" w:hAnsi="Times New Roman"/>
          <w:sz w:val="24"/>
          <w:szCs w:val="24"/>
        </w:rPr>
        <w:t xml:space="preserve">r-se </w:t>
      </w:r>
      <w:r w:rsidR="0035021A">
        <w:rPr>
          <w:rFonts w:ascii="Times New Roman" w:hAnsi="Times New Roman"/>
          <w:sz w:val="24"/>
          <w:szCs w:val="24"/>
        </w:rPr>
        <w:t xml:space="preserve">basicamente </w:t>
      </w:r>
      <w:r w:rsidR="008E2270">
        <w:rPr>
          <w:rFonts w:ascii="Times New Roman" w:hAnsi="Times New Roman"/>
          <w:sz w:val="24"/>
          <w:szCs w:val="24"/>
        </w:rPr>
        <w:t>a pesquisas</w:t>
      </w:r>
      <w:r w:rsidR="00D410D1">
        <w:rPr>
          <w:rFonts w:ascii="Times New Roman" w:hAnsi="Times New Roman"/>
          <w:sz w:val="24"/>
          <w:szCs w:val="24"/>
        </w:rPr>
        <w:t xml:space="preserve"> bibliográficas. Por meio de um projeto do Centro Univer</w:t>
      </w:r>
      <w:r w:rsidR="0035021A">
        <w:rPr>
          <w:rFonts w:ascii="Times New Roman" w:hAnsi="Times New Roman"/>
          <w:sz w:val="24"/>
          <w:szCs w:val="24"/>
        </w:rPr>
        <w:t>sitário Christus – Unichristus (G</w:t>
      </w:r>
      <w:r w:rsidR="00D410D1">
        <w:rPr>
          <w:rFonts w:ascii="Times New Roman" w:hAnsi="Times New Roman"/>
          <w:sz w:val="24"/>
          <w:szCs w:val="24"/>
        </w:rPr>
        <w:t xml:space="preserve">rupo de </w:t>
      </w:r>
      <w:r w:rsidR="0035021A">
        <w:rPr>
          <w:rFonts w:ascii="Times New Roman" w:hAnsi="Times New Roman"/>
          <w:sz w:val="24"/>
          <w:szCs w:val="24"/>
        </w:rPr>
        <w:t>E</w:t>
      </w:r>
      <w:r w:rsidR="00D410D1">
        <w:rPr>
          <w:rFonts w:ascii="Times New Roman" w:hAnsi="Times New Roman"/>
          <w:sz w:val="24"/>
          <w:szCs w:val="24"/>
        </w:rPr>
        <w:t xml:space="preserve">studo sobre </w:t>
      </w:r>
      <w:r w:rsidR="0035021A">
        <w:rPr>
          <w:rFonts w:ascii="Times New Roman" w:hAnsi="Times New Roman"/>
          <w:sz w:val="24"/>
          <w:szCs w:val="24"/>
        </w:rPr>
        <w:t>M</w:t>
      </w:r>
      <w:r w:rsidR="00D410D1">
        <w:rPr>
          <w:rFonts w:ascii="Times New Roman" w:hAnsi="Times New Roman"/>
          <w:sz w:val="24"/>
          <w:szCs w:val="24"/>
        </w:rPr>
        <w:t xml:space="preserve">ídia </w:t>
      </w:r>
      <w:r w:rsidR="0035021A">
        <w:rPr>
          <w:rFonts w:ascii="Times New Roman" w:hAnsi="Times New Roman"/>
          <w:sz w:val="24"/>
          <w:szCs w:val="24"/>
        </w:rPr>
        <w:t>J</w:t>
      </w:r>
      <w:r w:rsidR="00D410D1">
        <w:rPr>
          <w:rFonts w:ascii="Times New Roman" w:hAnsi="Times New Roman"/>
          <w:sz w:val="24"/>
          <w:szCs w:val="24"/>
        </w:rPr>
        <w:t xml:space="preserve">ornalística, </w:t>
      </w:r>
      <w:r w:rsidR="0035021A">
        <w:rPr>
          <w:rFonts w:ascii="Times New Roman" w:hAnsi="Times New Roman"/>
          <w:sz w:val="24"/>
          <w:szCs w:val="24"/>
        </w:rPr>
        <w:t>D</w:t>
      </w:r>
      <w:r w:rsidR="00D410D1">
        <w:rPr>
          <w:rFonts w:ascii="Times New Roman" w:hAnsi="Times New Roman"/>
          <w:sz w:val="24"/>
          <w:szCs w:val="24"/>
        </w:rPr>
        <w:t xml:space="preserve">ireitos </w:t>
      </w:r>
      <w:r w:rsidR="0035021A">
        <w:rPr>
          <w:rFonts w:ascii="Times New Roman" w:hAnsi="Times New Roman"/>
          <w:sz w:val="24"/>
          <w:szCs w:val="24"/>
        </w:rPr>
        <w:t>F</w:t>
      </w:r>
      <w:r w:rsidR="00D410D1">
        <w:rPr>
          <w:rFonts w:ascii="Times New Roman" w:hAnsi="Times New Roman"/>
          <w:sz w:val="24"/>
          <w:szCs w:val="24"/>
        </w:rPr>
        <w:t xml:space="preserve">undamentais e </w:t>
      </w:r>
      <w:r w:rsidR="0035021A">
        <w:rPr>
          <w:rFonts w:ascii="Times New Roman" w:hAnsi="Times New Roman"/>
          <w:sz w:val="24"/>
          <w:szCs w:val="24"/>
        </w:rPr>
        <w:t>Direito ao E</w:t>
      </w:r>
      <w:r w:rsidR="00D410D1">
        <w:rPr>
          <w:rFonts w:ascii="Times New Roman" w:hAnsi="Times New Roman"/>
          <w:sz w:val="24"/>
          <w:szCs w:val="24"/>
        </w:rPr>
        <w:t>squecimento</w:t>
      </w:r>
      <w:r w:rsidR="0035021A">
        <w:rPr>
          <w:rFonts w:ascii="Times New Roman" w:hAnsi="Times New Roman"/>
          <w:sz w:val="24"/>
          <w:szCs w:val="24"/>
        </w:rPr>
        <w:t>)</w:t>
      </w:r>
      <w:r w:rsidR="00D410D1">
        <w:rPr>
          <w:rFonts w:ascii="Times New Roman" w:hAnsi="Times New Roman"/>
          <w:sz w:val="24"/>
          <w:szCs w:val="24"/>
        </w:rPr>
        <w:t xml:space="preserve">, que teve início em maio de 2014 e se encontra em andamento, analisou-se </w:t>
      </w:r>
      <w:r w:rsidR="008E2270">
        <w:rPr>
          <w:rFonts w:ascii="Times New Roman" w:hAnsi="Times New Roman"/>
          <w:sz w:val="24"/>
          <w:szCs w:val="24"/>
        </w:rPr>
        <w:t xml:space="preserve">através de práticas, discussões e </w:t>
      </w:r>
      <w:r w:rsidR="008E2270">
        <w:rPr>
          <w:rFonts w:ascii="Times New Roman" w:hAnsi="Times New Roman"/>
          <w:sz w:val="24"/>
          <w:szCs w:val="24"/>
        </w:rPr>
        <w:lastRenderedPageBreak/>
        <w:t xml:space="preserve">pesquisas, </w:t>
      </w:r>
      <w:r w:rsidR="00D410D1">
        <w:rPr>
          <w:rFonts w:ascii="Times New Roman" w:hAnsi="Times New Roman"/>
          <w:sz w:val="24"/>
          <w:szCs w:val="24"/>
        </w:rPr>
        <w:t>a necessidade do seguinte estudo e da abordagem de</w:t>
      </w:r>
      <w:r w:rsidR="008E2270">
        <w:rPr>
          <w:rFonts w:ascii="Times New Roman" w:hAnsi="Times New Roman"/>
          <w:sz w:val="24"/>
          <w:szCs w:val="24"/>
        </w:rPr>
        <w:t>s</w:t>
      </w:r>
      <w:r w:rsidR="00852C30">
        <w:rPr>
          <w:rFonts w:ascii="Times New Roman" w:hAnsi="Times New Roman"/>
          <w:sz w:val="24"/>
          <w:szCs w:val="24"/>
        </w:rPr>
        <w:t xml:space="preserve">se tema, que é </w:t>
      </w:r>
      <w:r w:rsidR="008E2270">
        <w:rPr>
          <w:rFonts w:ascii="Times New Roman" w:hAnsi="Times New Roman"/>
          <w:sz w:val="24"/>
          <w:szCs w:val="24"/>
        </w:rPr>
        <w:t>de grande relevância jurídica</w:t>
      </w:r>
      <w:r w:rsidR="0035021A">
        <w:rPr>
          <w:rFonts w:ascii="Times New Roman" w:hAnsi="Times New Roman"/>
          <w:sz w:val="24"/>
          <w:szCs w:val="24"/>
        </w:rPr>
        <w:t xml:space="preserve"> em razão do seu caráter inovador</w:t>
      </w:r>
      <w:r w:rsidR="008E2270">
        <w:rPr>
          <w:rFonts w:ascii="Times New Roman" w:hAnsi="Times New Roman"/>
          <w:sz w:val="24"/>
          <w:szCs w:val="24"/>
        </w:rPr>
        <w:t>.</w:t>
      </w:r>
    </w:p>
    <w:p w:rsidR="008B00D3" w:rsidRDefault="00486F49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direitos fundamentais</w:t>
      </w:r>
      <w:r w:rsidR="00746284">
        <w:rPr>
          <w:rFonts w:ascii="Times New Roman" w:hAnsi="Times New Roman"/>
          <w:sz w:val="24"/>
          <w:szCs w:val="24"/>
        </w:rPr>
        <w:t xml:space="preserve"> são aqueles que</w:t>
      </w:r>
      <w:r w:rsidR="0035021A">
        <w:rPr>
          <w:rFonts w:ascii="Times New Roman" w:hAnsi="Times New Roman"/>
          <w:sz w:val="24"/>
          <w:szCs w:val="24"/>
        </w:rPr>
        <w:t>, a rigor,</w:t>
      </w:r>
      <w:r w:rsidR="00746284">
        <w:rPr>
          <w:rFonts w:ascii="Times New Roman" w:hAnsi="Times New Roman"/>
          <w:sz w:val="24"/>
          <w:szCs w:val="24"/>
        </w:rPr>
        <w:t xml:space="preserve"> devem estar positivados em um</w:t>
      </w:r>
      <w:r w:rsidR="0012217C">
        <w:rPr>
          <w:rFonts w:ascii="Times New Roman" w:hAnsi="Times New Roman"/>
          <w:sz w:val="24"/>
          <w:szCs w:val="24"/>
        </w:rPr>
        <w:t>a</w:t>
      </w:r>
      <w:r w:rsidR="00746284">
        <w:rPr>
          <w:rFonts w:ascii="Times New Roman" w:hAnsi="Times New Roman"/>
          <w:sz w:val="24"/>
          <w:szCs w:val="24"/>
        </w:rPr>
        <w:t xml:space="preserve"> </w:t>
      </w:r>
      <w:r w:rsidR="0012217C">
        <w:rPr>
          <w:rFonts w:ascii="Times New Roman" w:hAnsi="Times New Roman"/>
          <w:sz w:val="24"/>
          <w:szCs w:val="24"/>
        </w:rPr>
        <w:t>Constituição</w:t>
      </w:r>
      <w:r w:rsidR="00746284">
        <w:rPr>
          <w:rFonts w:ascii="Times New Roman" w:hAnsi="Times New Roman"/>
          <w:sz w:val="24"/>
          <w:szCs w:val="24"/>
        </w:rPr>
        <w:t xml:space="preserve"> e 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r w:rsidR="0035021A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</w:t>
      </w:r>
      <w:proofErr w:type="gramEnd"/>
      <w:r w:rsidR="00746284">
        <w:rPr>
          <w:rFonts w:ascii="Times New Roman" w:hAnsi="Times New Roman"/>
          <w:sz w:val="24"/>
          <w:szCs w:val="24"/>
        </w:rPr>
        <w:t xml:space="preserve"> </w:t>
      </w:r>
      <w:r w:rsidR="0035021A">
        <w:rPr>
          <w:rFonts w:ascii="Times New Roman" w:hAnsi="Times New Roman"/>
          <w:sz w:val="24"/>
          <w:szCs w:val="24"/>
        </w:rPr>
        <w:t>por</w:t>
      </w:r>
      <w:r w:rsidR="00746284">
        <w:rPr>
          <w:rFonts w:ascii="Times New Roman" w:hAnsi="Times New Roman"/>
          <w:sz w:val="24"/>
          <w:szCs w:val="24"/>
        </w:rPr>
        <w:t xml:space="preserve"> característica</w:t>
      </w:r>
      <w:r>
        <w:rPr>
          <w:rFonts w:ascii="Times New Roman" w:hAnsi="Times New Roman"/>
          <w:sz w:val="24"/>
          <w:szCs w:val="24"/>
        </w:rPr>
        <w:t xml:space="preserve"> a forte ligação com o princípio da dignidade da pessoa humana, princípio norteador do Estado Democrático de Direito. Esses direitos t</w:t>
      </w:r>
      <w:r w:rsidR="0035021A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m uma grande importância valorativa, </w:t>
      </w:r>
      <w:r w:rsidR="0035021A">
        <w:rPr>
          <w:rFonts w:ascii="Times New Roman" w:hAnsi="Times New Roman"/>
          <w:sz w:val="24"/>
          <w:szCs w:val="24"/>
        </w:rPr>
        <w:t>por isso</w:t>
      </w:r>
      <w:r>
        <w:rPr>
          <w:rFonts w:ascii="Times New Roman" w:hAnsi="Times New Roman"/>
          <w:sz w:val="24"/>
          <w:szCs w:val="24"/>
        </w:rPr>
        <w:t xml:space="preserve"> fundamentam todo o ordenamento jurídico. </w:t>
      </w:r>
      <w:r w:rsidR="0035021A">
        <w:rPr>
          <w:rFonts w:ascii="Times New Roman" w:hAnsi="Times New Roman"/>
          <w:sz w:val="24"/>
          <w:szCs w:val="24"/>
        </w:rPr>
        <w:t>Sua origem histórica se deveu</w:t>
      </w:r>
      <w:r>
        <w:rPr>
          <w:rFonts w:ascii="Times New Roman" w:hAnsi="Times New Roman"/>
          <w:sz w:val="24"/>
          <w:szCs w:val="24"/>
        </w:rPr>
        <w:t xml:space="preserve"> à necessidade de proteger o homem do absoluto poder do Estado, baseando</w:t>
      </w:r>
      <w:r w:rsidR="003502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se nas ideias liberais do Iluminismo, </w:t>
      </w:r>
      <w:r w:rsidR="0035021A">
        <w:rPr>
          <w:rFonts w:ascii="Times New Roman" w:hAnsi="Times New Roman"/>
          <w:sz w:val="24"/>
          <w:szCs w:val="24"/>
        </w:rPr>
        <w:t xml:space="preserve">que também tem como </w:t>
      </w:r>
      <w:r>
        <w:rPr>
          <w:rFonts w:ascii="Times New Roman" w:hAnsi="Times New Roman"/>
          <w:sz w:val="24"/>
          <w:szCs w:val="24"/>
        </w:rPr>
        <w:t>característica a limitação do poder.</w:t>
      </w:r>
    </w:p>
    <w:p w:rsidR="008B00D3" w:rsidRDefault="0035021A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Brasil, o</w:t>
      </w:r>
      <w:r w:rsidR="00AF61D6" w:rsidRPr="00AF61D6">
        <w:rPr>
          <w:rFonts w:ascii="Times New Roman" w:hAnsi="Times New Roman"/>
          <w:sz w:val="24"/>
          <w:szCs w:val="24"/>
        </w:rPr>
        <w:t xml:space="preserve"> direito à privacidade </w:t>
      </w:r>
      <w:r>
        <w:rPr>
          <w:rFonts w:ascii="Times New Roman" w:hAnsi="Times New Roman"/>
          <w:sz w:val="24"/>
          <w:szCs w:val="24"/>
        </w:rPr>
        <w:t>está previsto</w:t>
      </w:r>
      <w:r w:rsidR="00AF61D6" w:rsidRPr="00AF61D6">
        <w:rPr>
          <w:rFonts w:ascii="Times New Roman" w:hAnsi="Times New Roman"/>
          <w:sz w:val="24"/>
          <w:szCs w:val="24"/>
        </w:rPr>
        <w:t xml:space="preserve"> no artigo 5º</w:t>
      </w:r>
      <w:r w:rsidR="00AF61D6">
        <w:rPr>
          <w:rFonts w:ascii="Times New Roman" w:hAnsi="Times New Roman"/>
          <w:sz w:val="24"/>
          <w:szCs w:val="24"/>
        </w:rPr>
        <w:t xml:space="preserve">, inciso X, </w:t>
      </w:r>
      <w:r w:rsidR="00AF61D6" w:rsidRPr="00AF61D6">
        <w:rPr>
          <w:rFonts w:ascii="Times New Roman" w:hAnsi="Times New Roman"/>
          <w:sz w:val="24"/>
          <w:szCs w:val="24"/>
        </w:rPr>
        <w:t>da Constituição Federal e desdobra-se no direito à intimidade, à vida privada, à honra e à imagem das pessoas. Com o advento da Constituição de 1988</w:t>
      </w:r>
      <w:r>
        <w:rPr>
          <w:rFonts w:ascii="Times New Roman" w:hAnsi="Times New Roman"/>
          <w:sz w:val="24"/>
          <w:szCs w:val="24"/>
        </w:rPr>
        <w:t>,</w:t>
      </w:r>
      <w:r w:rsidR="00AF61D6" w:rsidRPr="00AF61D6">
        <w:rPr>
          <w:rFonts w:ascii="Times New Roman" w:hAnsi="Times New Roman"/>
          <w:sz w:val="24"/>
          <w:szCs w:val="24"/>
        </w:rPr>
        <w:t xml:space="preserve"> passou a existir uma expressa proteção </w:t>
      </w:r>
      <w:r w:rsidR="00587A7E">
        <w:rPr>
          <w:rFonts w:ascii="Times New Roman" w:hAnsi="Times New Roman"/>
          <w:sz w:val="24"/>
          <w:szCs w:val="24"/>
        </w:rPr>
        <w:t>a este direito</w:t>
      </w:r>
      <w:r w:rsidR="00AF61D6" w:rsidRPr="00AF61D6">
        <w:rPr>
          <w:rFonts w:ascii="Times New Roman" w:hAnsi="Times New Roman"/>
          <w:sz w:val="24"/>
          <w:szCs w:val="24"/>
        </w:rPr>
        <w:t>, proteção</w:t>
      </w:r>
      <w:r>
        <w:rPr>
          <w:rFonts w:ascii="Times New Roman" w:hAnsi="Times New Roman"/>
          <w:sz w:val="24"/>
          <w:szCs w:val="24"/>
        </w:rPr>
        <w:t xml:space="preserve"> esta que</w:t>
      </w:r>
      <w:r w:rsidR="00AF61D6" w:rsidRPr="00AF61D6">
        <w:rPr>
          <w:rFonts w:ascii="Times New Roman" w:hAnsi="Times New Roman"/>
          <w:sz w:val="24"/>
          <w:szCs w:val="24"/>
        </w:rPr>
        <w:t xml:space="preserve"> se dá t</w:t>
      </w:r>
      <w:r w:rsidR="00AF61D6">
        <w:rPr>
          <w:rFonts w:ascii="Times New Roman" w:hAnsi="Times New Roman"/>
          <w:sz w:val="24"/>
          <w:szCs w:val="24"/>
        </w:rPr>
        <w:t xml:space="preserve">anto em face do Estado como de </w:t>
      </w:r>
      <w:r w:rsidR="00AF61D6" w:rsidRPr="00AF61D6">
        <w:rPr>
          <w:rFonts w:ascii="Times New Roman" w:hAnsi="Times New Roman"/>
          <w:sz w:val="24"/>
          <w:szCs w:val="24"/>
        </w:rPr>
        <w:t>indivíduos que venham a violar os direitos de outrem. Na atualidade, referida proteção expressa faz-se extremamente relevante, visto</w:t>
      </w:r>
      <w:r w:rsidR="00AF61D6">
        <w:rPr>
          <w:rFonts w:ascii="Times New Roman" w:hAnsi="Times New Roman"/>
          <w:sz w:val="24"/>
          <w:szCs w:val="24"/>
        </w:rPr>
        <w:t xml:space="preserve"> </w:t>
      </w:r>
      <w:r w:rsidR="00AF61D6" w:rsidRPr="00AF61D6">
        <w:rPr>
          <w:rFonts w:ascii="Times New Roman" w:hAnsi="Times New Roman"/>
          <w:sz w:val="24"/>
          <w:szCs w:val="24"/>
        </w:rPr>
        <w:t>que os frequentes conflitos que expõem ou denigrem a imagem, a honra ou a</w:t>
      </w:r>
      <w:r w:rsidR="00AF61D6">
        <w:rPr>
          <w:rFonts w:ascii="Times New Roman" w:hAnsi="Times New Roman"/>
          <w:sz w:val="24"/>
          <w:szCs w:val="24"/>
        </w:rPr>
        <w:t xml:space="preserve"> </w:t>
      </w:r>
      <w:r w:rsidR="00AF61D6" w:rsidRPr="00AF61D6">
        <w:rPr>
          <w:rFonts w:ascii="Times New Roman" w:hAnsi="Times New Roman"/>
          <w:sz w:val="24"/>
          <w:szCs w:val="24"/>
        </w:rPr>
        <w:t xml:space="preserve">intimidade causam danos que podem afetar a vítima </w:t>
      </w:r>
      <w:r w:rsidR="008E2270">
        <w:rPr>
          <w:rFonts w:ascii="Times New Roman" w:hAnsi="Times New Roman"/>
          <w:sz w:val="24"/>
          <w:szCs w:val="24"/>
        </w:rPr>
        <w:t xml:space="preserve">ou até mesmo sua família, </w:t>
      </w:r>
      <w:r w:rsidR="00AF61D6" w:rsidRPr="00AF61D6">
        <w:rPr>
          <w:rFonts w:ascii="Times New Roman" w:hAnsi="Times New Roman"/>
          <w:sz w:val="24"/>
          <w:szCs w:val="24"/>
        </w:rPr>
        <w:t>de maneira irreparável</w:t>
      </w:r>
      <w:r w:rsidR="008E2270">
        <w:rPr>
          <w:rFonts w:ascii="Times New Roman" w:hAnsi="Times New Roman"/>
          <w:sz w:val="24"/>
          <w:szCs w:val="24"/>
        </w:rPr>
        <w:t>.</w:t>
      </w:r>
      <w:r w:rsidR="00AF61D6" w:rsidRPr="00AF61D6">
        <w:rPr>
          <w:rFonts w:ascii="Times New Roman" w:hAnsi="Times New Roman"/>
          <w:sz w:val="24"/>
          <w:szCs w:val="24"/>
        </w:rPr>
        <w:t xml:space="preserve"> </w:t>
      </w:r>
    </w:p>
    <w:p w:rsidR="008B00D3" w:rsidRDefault="00F663F0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direito à privacidade é considerado </w:t>
      </w:r>
      <w:r w:rsidR="0035021A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mais amplo, por isso </w:t>
      </w:r>
      <w:r w:rsidR="0035021A">
        <w:rPr>
          <w:rFonts w:ascii="Times New Roman" w:hAnsi="Times New Roman"/>
          <w:sz w:val="24"/>
          <w:szCs w:val="24"/>
        </w:rPr>
        <w:t>a noção de</w:t>
      </w:r>
      <w:r>
        <w:rPr>
          <w:rFonts w:ascii="Times New Roman" w:hAnsi="Times New Roman"/>
          <w:sz w:val="24"/>
          <w:szCs w:val="24"/>
        </w:rPr>
        <w:t xml:space="preserve"> intimidade está inserida nele. Podem</w:t>
      </w:r>
      <w:r w:rsidR="00587A7E">
        <w:rPr>
          <w:rFonts w:ascii="Times New Roman" w:hAnsi="Times New Roman"/>
          <w:sz w:val="24"/>
          <w:szCs w:val="24"/>
        </w:rPr>
        <w:t xml:space="preserve"> ser considerados como</w:t>
      </w:r>
      <w:r w:rsidR="00A1541C">
        <w:rPr>
          <w:rFonts w:ascii="Times New Roman" w:hAnsi="Times New Roman"/>
          <w:sz w:val="24"/>
          <w:szCs w:val="24"/>
        </w:rPr>
        <w:t xml:space="preserve"> direitos de caráter subjetivo, </w:t>
      </w:r>
      <w:r w:rsidR="0035021A">
        <w:rPr>
          <w:rFonts w:ascii="Times New Roman" w:hAnsi="Times New Roman"/>
          <w:sz w:val="24"/>
          <w:szCs w:val="24"/>
        </w:rPr>
        <w:t xml:space="preserve">pois se </w:t>
      </w:r>
      <w:r w:rsidR="00587A7E">
        <w:rPr>
          <w:rFonts w:ascii="Times New Roman" w:hAnsi="Times New Roman"/>
          <w:sz w:val="24"/>
          <w:szCs w:val="24"/>
        </w:rPr>
        <w:t>diversificam de uma pessoa para outra. Entretanto, há</w:t>
      </w:r>
      <w:r>
        <w:rPr>
          <w:rFonts w:ascii="Times New Roman" w:hAnsi="Times New Roman"/>
          <w:sz w:val="24"/>
          <w:szCs w:val="24"/>
        </w:rPr>
        <w:t xml:space="preserve"> algumas</w:t>
      </w:r>
      <w:r w:rsidR="00587A7E">
        <w:rPr>
          <w:rFonts w:ascii="Times New Roman" w:hAnsi="Times New Roman"/>
          <w:sz w:val="24"/>
          <w:szCs w:val="24"/>
        </w:rPr>
        <w:t xml:space="preserve"> diferenças entre os mencionados direitos</w:t>
      </w:r>
      <w:r w:rsidR="0035021A">
        <w:rPr>
          <w:rFonts w:ascii="Times New Roman" w:hAnsi="Times New Roman"/>
          <w:sz w:val="24"/>
          <w:szCs w:val="24"/>
        </w:rPr>
        <w:t>: o</w:t>
      </w:r>
      <w:r w:rsidR="00587A7E">
        <w:rPr>
          <w:rFonts w:ascii="Times New Roman" w:hAnsi="Times New Roman"/>
          <w:sz w:val="24"/>
          <w:szCs w:val="24"/>
        </w:rPr>
        <w:t xml:space="preserve"> direito à intimidade constitui-se como uma esfera mais particular e mais reservada do ser humano, abrange aquilo que </w:t>
      </w:r>
      <w:r w:rsidR="00A1541C">
        <w:rPr>
          <w:rFonts w:ascii="Times New Roman" w:hAnsi="Times New Roman"/>
          <w:sz w:val="24"/>
          <w:szCs w:val="24"/>
        </w:rPr>
        <w:t>diz respeito</w:t>
      </w:r>
      <w:r w:rsidR="00587A7E">
        <w:rPr>
          <w:rFonts w:ascii="Times New Roman" w:hAnsi="Times New Roman"/>
          <w:sz w:val="24"/>
          <w:szCs w:val="24"/>
        </w:rPr>
        <w:t xml:space="preserve"> à própria pessoa, como seus segredos e relacionamentos afetivos</w:t>
      </w:r>
      <w:r w:rsidR="001F7F00">
        <w:rPr>
          <w:rFonts w:ascii="Times New Roman" w:hAnsi="Times New Roman"/>
          <w:sz w:val="24"/>
          <w:szCs w:val="24"/>
        </w:rPr>
        <w:t>, são fatos que somente dizem respeito ao cidadão em particular</w:t>
      </w:r>
      <w:r w:rsidR="00A1541C">
        <w:rPr>
          <w:rFonts w:ascii="Times New Roman" w:hAnsi="Times New Roman"/>
          <w:sz w:val="24"/>
          <w:szCs w:val="24"/>
        </w:rPr>
        <w:t>, são os episódios mais íntimos, que envolvem familiares e amizades bem próximas</w:t>
      </w:r>
      <w:r w:rsidR="00343E92">
        <w:rPr>
          <w:rFonts w:ascii="Times New Roman" w:hAnsi="Times New Roman"/>
          <w:sz w:val="24"/>
          <w:szCs w:val="24"/>
        </w:rPr>
        <w:t>, pode se configurar em um espaço que o titular deseja manter impenetrável mesmo aos mais próximos</w:t>
      </w:r>
      <w:r w:rsidR="0035021A">
        <w:rPr>
          <w:rFonts w:ascii="Times New Roman" w:hAnsi="Times New Roman"/>
          <w:sz w:val="24"/>
          <w:szCs w:val="24"/>
        </w:rPr>
        <w:t>; j</w:t>
      </w:r>
      <w:r w:rsidR="00587A7E"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o direito à privacidade</w:t>
      </w:r>
      <w:r w:rsidR="00587A7E">
        <w:rPr>
          <w:rFonts w:ascii="Times New Roman" w:hAnsi="Times New Roman"/>
          <w:sz w:val="24"/>
          <w:szCs w:val="24"/>
        </w:rPr>
        <w:t xml:space="preserve"> seria uma esfera de maior abrangência</w:t>
      </w:r>
      <w:r>
        <w:rPr>
          <w:rFonts w:ascii="Times New Roman" w:hAnsi="Times New Roman"/>
          <w:sz w:val="24"/>
          <w:szCs w:val="24"/>
        </w:rPr>
        <w:t xml:space="preserve">, são os </w:t>
      </w:r>
      <w:r w:rsidR="001F7F00">
        <w:rPr>
          <w:rFonts w:ascii="Times New Roman" w:hAnsi="Times New Roman"/>
          <w:sz w:val="24"/>
          <w:szCs w:val="24"/>
        </w:rPr>
        <w:t xml:space="preserve">relacionamentos </w:t>
      </w:r>
      <w:r w:rsidR="00A1541C">
        <w:rPr>
          <w:rFonts w:ascii="Times New Roman" w:hAnsi="Times New Roman"/>
          <w:sz w:val="24"/>
          <w:szCs w:val="24"/>
        </w:rPr>
        <w:t xml:space="preserve">pessoais em geral, </w:t>
      </w:r>
      <w:r w:rsidR="001F7F00">
        <w:rPr>
          <w:rFonts w:ascii="Times New Roman" w:hAnsi="Times New Roman"/>
          <w:sz w:val="24"/>
          <w:szCs w:val="24"/>
        </w:rPr>
        <w:t xml:space="preserve">partilhados </w:t>
      </w:r>
      <w:r w:rsidR="00A1541C">
        <w:rPr>
          <w:rFonts w:ascii="Times New Roman" w:hAnsi="Times New Roman"/>
          <w:sz w:val="24"/>
          <w:szCs w:val="24"/>
        </w:rPr>
        <w:t>no ambiente de trabalho, relações que o indivíduo deseja manter igualmente preservadas,</w:t>
      </w:r>
      <w:r w:rsidR="00343E92">
        <w:rPr>
          <w:rFonts w:ascii="Times New Roman" w:hAnsi="Times New Roman"/>
          <w:sz w:val="24"/>
          <w:szCs w:val="24"/>
        </w:rPr>
        <w:t xml:space="preserve"> são as relações interindividuais que devem permanecer ocultas ao público,</w:t>
      </w:r>
      <w:r w:rsidR="00A1541C">
        <w:rPr>
          <w:rFonts w:ascii="Times New Roman" w:hAnsi="Times New Roman"/>
          <w:sz w:val="24"/>
          <w:szCs w:val="24"/>
        </w:rPr>
        <w:t xml:space="preserve"> compartilhando</w:t>
      </w:r>
      <w:r w:rsidR="00343E92">
        <w:rPr>
          <w:rFonts w:ascii="Times New Roman" w:hAnsi="Times New Roman"/>
          <w:sz w:val="24"/>
          <w:szCs w:val="24"/>
        </w:rPr>
        <w:t>-se</w:t>
      </w:r>
      <w:r w:rsidR="00A1541C">
        <w:rPr>
          <w:rFonts w:ascii="Times New Roman" w:hAnsi="Times New Roman"/>
          <w:sz w:val="24"/>
          <w:szCs w:val="24"/>
        </w:rPr>
        <w:t xml:space="preserve"> </w:t>
      </w:r>
      <w:r w:rsidR="001F7F00">
        <w:rPr>
          <w:rFonts w:ascii="Times New Roman" w:hAnsi="Times New Roman"/>
          <w:sz w:val="24"/>
          <w:szCs w:val="24"/>
        </w:rPr>
        <w:t>com um número restrito de indivíduos que fazem parte do seu cotidiano.</w:t>
      </w:r>
    </w:p>
    <w:p w:rsidR="008B00D3" w:rsidRDefault="006B59F1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direito à honra, por sua vez, pode significar a própria autoestima, o julgamento que a pessoa tem de si própria, honra subjetiva, ou ainda, a reputação </w:t>
      </w:r>
      <w:r w:rsidR="0035021A"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z w:val="24"/>
          <w:szCs w:val="24"/>
        </w:rPr>
        <w:t xml:space="preserve"> referida pessoa </w:t>
      </w:r>
      <w:r w:rsidR="0035021A">
        <w:rPr>
          <w:rFonts w:ascii="Times New Roman" w:hAnsi="Times New Roman"/>
          <w:sz w:val="24"/>
          <w:szCs w:val="24"/>
        </w:rPr>
        <w:t xml:space="preserve">mantém </w:t>
      </w:r>
      <w:r>
        <w:rPr>
          <w:rFonts w:ascii="Times New Roman" w:hAnsi="Times New Roman"/>
          <w:sz w:val="24"/>
          <w:szCs w:val="24"/>
        </w:rPr>
        <w:t xml:space="preserve">perante a sociedade, o que seria a honra objetiva. A imagem </w:t>
      </w:r>
      <w:r>
        <w:rPr>
          <w:rFonts w:ascii="Times New Roman" w:hAnsi="Times New Roman"/>
          <w:sz w:val="24"/>
          <w:szCs w:val="24"/>
        </w:rPr>
        <w:lastRenderedPageBreak/>
        <w:t>pode, igualmente, se manifestar em dois sentidos, quanto à imagem física das pessoas, que são as suas fotografias e filmagens</w:t>
      </w:r>
      <w:r w:rsidR="003149FC">
        <w:rPr>
          <w:rFonts w:ascii="Times New Roman" w:hAnsi="Times New Roman"/>
          <w:sz w:val="24"/>
          <w:szCs w:val="24"/>
        </w:rPr>
        <w:t>, configuram a imagem material</w:t>
      </w:r>
      <w:r>
        <w:rPr>
          <w:rFonts w:ascii="Times New Roman" w:hAnsi="Times New Roman"/>
          <w:sz w:val="24"/>
          <w:szCs w:val="24"/>
        </w:rPr>
        <w:t>, e quanto à imagem social, que é o conjunto de atributos morais que o meio social lhe confere,</w:t>
      </w:r>
      <w:r w:rsidR="0035021A">
        <w:rPr>
          <w:rFonts w:ascii="Times New Roman" w:hAnsi="Times New Roman"/>
          <w:sz w:val="24"/>
          <w:szCs w:val="24"/>
        </w:rPr>
        <w:t xml:space="preserve"> que</w:t>
      </w:r>
      <w:r>
        <w:rPr>
          <w:rFonts w:ascii="Times New Roman" w:hAnsi="Times New Roman"/>
          <w:sz w:val="24"/>
          <w:szCs w:val="24"/>
        </w:rPr>
        <w:t xml:space="preserve"> é a chamada imagem social.</w:t>
      </w:r>
    </w:p>
    <w:p w:rsidR="008B00D3" w:rsidRDefault="00A1541C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7758">
        <w:rPr>
          <w:rFonts w:ascii="Times New Roman" w:hAnsi="Times New Roman"/>
          <w:sz w:val="24"/>
          <w:szCs w:val="24"/>
        </w:rPr>
        <w:t xml:space="preserve">Os mencionados </w:t>
      </w:r>
      <w:r w:rsidR="0035021A">
        <w:rPr>
          <w:rFonts w:ascii="Times New Roman" w:hAnsi="Times New Roman"/>
          <w:sz w:val="24"/>
          <w:szCs w:val="24"/>
        </w:rPr>
        <w:t>d</w:t>
      </w:r>
      <w:r w:rsidRPr="00347758">
        <w:rPr>
          <w:rFonts w:ascii="Times New Roman" w:hAnsi="Times New Roman"/>
          <w:sz w:val="24"/>
          <w:szCs w:val="24"/>
        </w:rPr>
        <w:t xml:space="preserve">ireitos </w:t>
      </w:r>
      <w:r w:rsidR="0035021A">
        <w:rPr>
          <w:rFonts w:ascii="Times New Roman" w:hAnsi="Times New Roman"/>
          <w:sz w:val="24"/>
          <w:szCs w:val="24"/>
        </w:rPr>
        <w:t>f</w:t>
      </w:r>
      <w:r w:rsidRPr="00347758">
        <w:rPr>
          <w:rFonts w:ascii="Times New Roman" w:hAnsi="Times New Roman"/>
          <w:sz w:val="24"/>
          <w:szCs w:val="24"/>
        </w:rPr>
        <w:t xml:space="preserve">undamentais constantemente entram em colisão com a liberdade de imprensa, com a liberdade de manifestação de pensamento e </w:t>
      </w:r>
      <w:r w:rsidR="0035021A">
        <w:rPr>
          <w:rFonts w:ascii="Times New Roman" w:hAnsi="Times New Roman"/>
          <w:sz w:val="24"/>
          <w:szCs w:val="24"/>
        </w:rPr>
        <w:t>com o direito à</w:t>
      </w:r>
      <w:r w:rsidRPr="00347758">
        <w:rPr>
          <w:rFonts w:ascii="Times New Roman" w:hAnsi="Times New Roman"/>
          <w:sz w:val="24"/>
          <w:szCs w:val="24"/>
        </w:rPr>
        <w:t xml:space="preserve"> informação. Como os direitos fundamentais são materialmente abertos e variáveis,</w:t>
      </w:r>
      <w:r w:rsidR="00347758" w:rsidRPr="00347758">
        <w:rPr>
          <w:rFonts w:ascii="Times New Roman" w:hAnsi="Times New Roman"/>
          <w:sz w:val="24"/>
          <w:szCs w:val="24"/>
        </w:rPr>
        <w:t xml:space="preserve"> seu grau de aplicabilidade dependerá das possibilidades fáticas e jurídicas que se oferecem concretamente. Deverão ser averiguados </w:t>
      </w:r>
      <w:r w:rsidRPr="00347758">
        <w:rPr>
          <w:rFonts w:ascii="Times New Roman" w:hAnsi="Times New Roman"/>
          <w:sz w:val="24"/>
          <w:szCs w:val="24"/>
        </w:rPr>
        <w:t>através de princípios</w:t>
      </w:r>
      <w:r w:rsidR="00347758" w:rsidRPr="00347758">
        <w:rPr>
          <w:rFonts w:ascii="Times New Roman" w:hAnsi="Times New Roman"/>
          <w:sz w:val="24"/>
          <w:szCs w:val="24"/>
        </w:rPr>
        <w:t>,</w:t>
      </w:r>
      <w:r w:rsidRPr="00347758">
        <w:rPr>
          <w:rFonts w:ascii="Times New Roman" w:hAnsi="Times New Roman"/>
          <w:sz w:val="24"/>
          <w:szCs w:val="24"/>
        </w:rPr>
        <w:t xml:space="preserve"> como o</w:t>
      </w:r>
      <w:r w:rsidR="002E2BFC">
        <w:rPr>
          <w:rFonts w:ascii="Times New Roman" w:hAnsi="Times New Roman"/>
          <w:sz w:val="24"/>
          <w:szCs w:val="24"/>
        </w:rPr>
        <w:t xml:space="preserve"> da </w:t>
      </w:r>
      <w:r w:rsidR="00ED33A5">
        <w:rPr>
          <w:rFonts w:ascii="Times New Roman" w:hAnsi="Times New Roman"/>
          <w:sz w:val="24"/>
          <w:szCs w:val="24"/>
        </w:rPr>
        <w:t>proporcionalidade</w:t>
      </w:r>
      <w:r w:rsidRPr="00347758">
        <w:rPr>
          <w:rFonts w:ascii="Times New Roman" w:hAnsi="Times New Roman"/>
          <w:sz w:val="24"/>
          <w:szCs w:val="24"/>
        </w:rPr>
        <w:t>, sopesando valores, pois não há hierarquia entre</w:t>
      </w:r>
      <w:r w:rsidR="00347758" w:rsidRPr="00347758">
        <w:rPr>
          <w:rFonts w:ascii="Times New Roman" w:hAnsi="Times New Roman"/>
          <w:sz w:val="24"/>
          <w:szCs w:val="24"/>
        </w:rPr>
        <w:t xml:space="preserve"> esses direitos</w:t>
      </w:r>
      <w:r w:rsidRPr="00347758">
        <w:rPr>
          <w:rFonts w:ascii="Times New Roman" w:hAnsi="Times New Roman"/>
          <w:sz w:val="24"/>
          <w:szCs w:val="24"/>
        </w:rPr>
        <w:t>.</w:t>
      </w:r>
    </w:p>
    <w:p w:rsidR="00347758" w:rsidRPr="00347758" w:rsidRDefault="00347758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Tendo-se em vista as constantes colisões, surge atualmente, um novo fator na tentativa de dirimir esses conflitos. </w:t>
      </w:r>
      <w:r w:rsidR="009161BA">
        <w:rPr>
          <w:rFonts w:ascii="Times New Roman" w:hAnsi="Times New Roman"/>
          <w:sz w:val="24"/>
          <w:szCs w:val="24"/>
        </w:rPr>
        <w:t>Trata-se do</w:t>
      </w:r>
      <w:r>
        <w:rPr>
          <w:rFonts w:ascii="Times New Roman" w:hAnsi="Times New Roman"/>
          <w:sz w:val="24"/>
          <w:szCs w:val="24"/>
        </w:rPr>
        <w:t xml:space="preserve"> chamado direito ao esquecimento,</w:t>
      </w:r>
      <w:r w:rsidR="00524BE2">
        <w:rPr>
          <w:rFonts w:ascii="Times New Roman" w:hAnsi="Times New Roman"/>
          <w:sz w:val="24"/>
          <w:szCs w:val="24"/>
        </w:rPr>
        <w:t xml:space="preserve"> que é o direito que as pessoas têm de ter fatos pretéritos, sejam eles verdadeiros ou não, desvinculados dos meios de comunicação</w:t>
      </w:r>
      <w:r w:rsidR="009161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161BA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um direito </w:t>
      </w:r>
      <w:r w:rsidR="009161BA">
        <w:rPr>
          <w:rFonts w:ascii="Times New Roman" w:hAnsi="Times New Roman"/>
          <w:sz w:val="24"/>
          <w:szCs w:val="24"/>
        </w:rPr>
        <w:t>muito novo</w:t>
      </w:r>
      <w:r>
        <w:rPr>
          <w:rFonts w:ascii="Times New Roman" w:hAnsi="Times New Roman"/>
          <w:sz w:val="24"/>
          <w:szCs w:val="24"/>
        </w:rPr>
        <w:t xml:space="preserve">, que ainda não encontra </w:t>
      </w:r>
      <w:r w:rsidR="009161BA">
        <w:rPr>
          <w:rFonts w:ascii="Times New Roman" w:hAnsi="Times New Roman"/>
          <w:sz w:val="24"/>
          <w:szCs w:val="24"/>
        </w:rPr>
        <w:t>o tratamento necessário e aprofundado</w:t>
      </w:r>
      <w:r>
        <w:rPr>
          <w:rFonts w:ascii="Times New Roman" w:hAnsi="Times New Roman"/>
          <w:sz w:val="24"/>
          <w:szCs w:val="24"/>
        </w:rPr>
        <w:t xml:space="preserve"> na dout</w:t>
      </w:r>
      <w:r w:rsidR="009161BA">
        <w:rPr>
          <w:rFonts w:ascii="Times New Roman" w:hAnsi="Times New Roman"/>
          <w:sz w:val="24"/>
          <w:szCs w:val="24"/>
        </w:rPr>
        <w:t>rina e na jurisprudência.</w:t>
      </w:r>
    </w:p>
    <w:p w:rsidR="006D703E" w:rsidRDefault="006D703E" w:rsidP="0035021A">
      <w:pPr>
        <w:spacing w:after="0" w:line="360" w:lineRule="auto"/>
      </w:pPr>
    </w:p>
    <w:p w:rsidR="006806C1" w:rsidRDefault="00852C30" w:rsidP="008B00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2C30">
        <w:rPr>
          <w:rFonts w:ascii="Times New Roman" w:hAnsi="Times New Roman"/>
          <w:b/>
          <w:sz w:val="24"/>
          <w:szCs w:val="24"/>
        </w:rPr>
        <w:t xml:space="preserve">Referencial Teórico e Resultados </w:t>
      </w:r>
    </w:p>
    <w:p w:rsidR="00817E5A" w:rsidRDefault="009161BA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definição de d</w:t>
      </w:r>
      <w:r w:rsidR="007C7930">
        <w:rPr>
          <w:rFonts w:ascii="Times New Roman" w:hAnsi="Times New Roman"/>
          <w:sz w:val="24"/>
          <w:szCs w:val="24"/>
        </w:rPr>
        <w:t>ireitos fundamen</w:t>
      </w:r>
      <w:r w:rsidR="00F06BFB">
        <w:rPr>
          <w:rFonts w:ascii="Times New Roman" w:hAnsi="Times New Roman"/>
          <w:sz w:val="24"/>
          <w:szCs w:val="24"/>
        </w:rPr>
        <w:t xml:space="preserve">tais não é considerada uniforme. </w:t>
      </w:r>
      <w:r w:rsidR="00817E5A">
        <w:rPr>
          <w:rFonts w:ascii="Times New Roman" w:hAnsi="Times New Roman"/>
          <w:sz w:val="24"/>
          <w:szCs w:val="24"/>
        </w:rPr>
        <w:t>Entretanto</w:t>
      </w:r>
      <w:r>
        <w:rPr>
          <w:rFonts w:ascii="Times New Roman" w:hAnsi="Times New Roman"/>
          <w:sz w:val="24"/>
          <w:szCs w:val="24"/>
        </w:rPr>
        <w:t>,</w:t>
      </w:r>
      <w:r w:rsidR="00817E5A">
        <w:rPr>
          <w:rFonts w:ascii="Times New Roman" w:hAnsi="Times New Roman"/>
          <w:sz w:val="24"/>
          <w:szCs w:val="24"/>
        </w:rPr>
        <w:t xml:space="preserve"> vale salientar a conceituação d</w:t>
      </w:r>
      <w:r>
        <w:rPr>
          <w:rFonts w:ascii="Times New Roman" w:hAnsi="Times New Roman"/>
          <w:sz w:val="24"/>
          <w:szCs w:val="24"/>
        </w:rPr>
        <w:t>e</w:t>
      </w:r>
      <w:r w:rsidR="00817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MARMELSTEIN (2014)</w:t>
      </w:r>
      <w:r w:rsidR="00817E5A">
        <w:rPr>
          <w:rFonts w:ascii="Times New Roman" w:hAnsi="Times New Roman"/>
          <w:sz w:val="24"/>
          <w:szCs w:val="24"/>
        </w:rPr>
        <w:t>:</w:t>
      </w:r>
    </w:p>
    <w:p w:rsidR="008B00D3" w:rsidRDefault="008B00D3" w:rsidP="008B00D3">
      <w:pPr>
        <w:spacing w:after="0" w:line="360" w:lineRule="auto"/>
        <w:ind w:left="2268" w:right="424"/>
        <w:jc w:val="both"/>
        <w:rPr>
          <w:rFonts w:ascii="Times New Roman" w:hAnsi="Times New Roman"/>
          <w:sz w:val="20"/>
          <w:szCs w:val="20"/>
        </w:rPr>
      </w:pPr>
    </w:p>
    <w:p w:rsidR="00817E5A" w:rsidRPr="00F92AE7" w:rsidRDefault="00817E5A" w:rsidP="008B00D3">
      <w:pPr>
        <w:spacing w:after="0" w:line="240" w:lineRule="auto"/>
        <w:ind w:left="2268" w:right="425"/>
        <w:jc w:val="both"/>
        <w:rPr>
          <w:rFonts w:ascii="Times New Roman" w:hAnsi="Times New Roman"/>
          <w:sz w:val="20"/>
          <w:szCs w:val="20"/>
        </w:rPr>
      </w:pPr>
      <w:r w:rsidRPr="00F92AE7">
        <w:rPr>
          <w:rFonts w:ascii="Times New Roman" w:hAnsi="Times New Roman"/>
          <w:sz w:val="20"/>
          <w:szCs w:val="20"/>
        </w:rPr>
        <w:t>Os direitos fundamentais são normas jurídicas, intimamente ligadas à ideia de dignidade da pessoa humana e de limitação do poder, positivadas no plano constitucional de determinado Estado Democrático de Direito, que, por sua importância axiológica, fundamentam e legiti</w:t>
      </w:r>
      <w:r w:rsidR="009161BA">
        <w:rPr>
          <w:rFonts w:ascii="Times New Roman" w:hAnsi="Times New Roman"/>
          <w:sz w:val="20"/>
          <w:szCs w:val="20"/>
        </w:rPr>
        <w:t>mam todo o ordenamento jurídico</w:t>
      </w:r>
      <w:r w:rsidR="00F92AE7">
        <w:rPr>
          <w:rFonts w:ascii="Times New Roman" w:hAnsi="Times New Roman"/>
          <w:sz w:val="20"/>
          <w:szCs w:val="20"/>
        </w:rPr>
        <w:t>.</w:t>
      </w:r>
    </w:p>
    <w:p w:rsidR="008B00D3" w:rsidRDefault="008B00D3" w:rsidP="005F4FD1">
      <w:pPr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8B00D3" w:rsidRDefault="002E2BFC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2BFC">
        <w:rPr>
          <w:rFonts w:ascii="Times New Roman" w:hAnsi="Times New Roman"/>
          <w:sz w:val="24"/>
          <w:szCs w:val="24"/>
        </w:rPr>
        <w:t xml:space="preserve">Para </w:t>
      </w:r>
      <w:r w:rsidR="009161BA">
        <w:rPr>
          <w:rFonts w:ascii="Times New Roman" w:hAnsi="Times New Roman"/>
          <w:sz w:val="24"/>
          <w:szCs w:val="24"/>
        </w:rPr>
        <w:t>SARLET (2004)</w:t>
      </w:r>
      <w:r>
        <w:rPr>
          <w:rFonts w:ascii="Times New Roman" w:hAnsi="Times New Roman"/>
          <w:sz w:val="24"/>
          <w:szCs w:val="24"/>
        </w:rPr>
        <w:t xml:space="preserve">, </w:t>
      </w:r>
      <w:r w:rsidR="009161BA">
        <w:rPr>
          <w:rFonts w:ascii="Times New Roman" w:hAnsi="Times New Roman"/>
          <w:sz w:val="24"/>
          <w:szCs w:val="24"/>
        </w:rPr>
        <w:t>os “</w:t>
      </w:r>
      <w:r w:rsidRPr="002E2BFC">
        <w:rPr>
          <w:rFonts w:ascii="Times New Roman" w:hAnsi="Times New Roman"/>
          <w:sz w:val="24"/>
          <w:szCs w:val="24"/>
        </w:rPr>
        <w:t>direitos fundamentais, ao menos de forma geral, podem ser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BFC">
        <w:rPr>
          <w:rFonts w:ascii="Times New Roman" w:hAnsi="Times New Roman"/>
          <w:sz w:val="24"/>
          <w:szCs w:val="24"/>
        </w:rPr>
        <w:t>considerados concretizações das exigências do princípio da dignidade da pessoa</w:t>
      </w:r>
      <w:r w:rsidR="009161BA">
        <w:rPr>
          <w:rFonts w:ascii="Times New Roman" w:hAnsi="Times New Roman"/>
          <w:sz w:val="24"/>
          <w:szCs w:val="24"/>
        </w:rPr>
        <w:t xml:space="preserve"> humana”</w:t>
      </w:r>
      <w:r>
        <w:rPr>
          <w:rFonts w:ascii="Times New Roman" w:hAnsi="Times New Roman"/>
          <w:sz w:val="24"/>
          <w:szCs w:val="24"/>
        </w:rPr>
        <w:t>.</w:t>
      </w:r>
    </w:p>
    <w:p w:rsidR="008B00D3" w:rsidRDefault="00F06BFB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doutrina faz </w:t>
      </w:r>
      <w:r w:rsidR="00EB5E4C">
        <w:rPr>
          <w:rFonts w:ascii="Times New Roman" w:hAnsi="Times New Roman"/>
          <w:sz w:val="24"/>
          <w:szCs w:val="24"/>
        </w:rPr>
        <w:t>uma classificação</w:t>
      </w:r>
      <w:r>
        <w:rPr>
          <w:rFonts w:ascii="Times New Roman" w:hAnsi="Times New Roman"/>
          <w:sz w:val="24"/>
          <w:szCs w:val="24"/>
        </w:rPr>
        <w:t xml:space="preserve"> das normas </w:t>
      </w:r>
      <w:r w:rsidR="009161BA">
        <w:rPr>
          <w:rFonts w:ascii="Times New Roman" w:hAnsi="Times New Roman"/>
          <w:sz w:val="24"/>
          <w:szCs w:val="24"/>
        </w:rPr>
        <w:t>jurídico-constitucionais</w:t>
      </w:r>
      <w:r>
        <w:rPr>
          <w:rFonts w:ascii="Times New Roman" w:hAnsi="Times New Roman"/>
          <w:sz w:val="24"/>
          <w:szCs w:val="24"/>
        </w:rPr>
        <w:t xml:space="preserve"> entre princípios e regras.</w:t>
      </w:r>
      <w:r w:rsidR="00EB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conflito entre regras</w:t>
      </w:r>
      <w:r w:rsidR="009161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806C1">
        <w:rPr>
          <w:rFonts w:ascii="Times New Roman" w:hAnsi="Times New Roman"/>
          <w:sz w:val="24"/>
          <w:szCs w:val="24"/>
        </w:rPr>
        <w:t>são</w:t>
      </w:r>
      <w:r>
        <w:rPr>
          <w:rFonts w:ascii="Times New Roman" w:hAnsi="Times New Roman"/>
          <w:sz w:val="24"/>
          <w:szCs w:val="24"/>
        </w:rPr>
        <w:t xml:space="preserve"> utilizado</w:t>
      </w:r>
      <w:r w:rsidR="006806C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os critérios de validade, </w:t>
      </w:r>
      <w:r w:rsidR="009161BA">
        <w:rPr>
          <w:rFonts w:ascii="Times New Roman" w:hAnsi="Times New Roman"/>
          <w:sz w:val="24"/>
          <w:szCs w:val="24"/>
        </w:rPr>
        <w:t xml:space="preserve">pois </w:t>
      </w:r>
      <w:r>
        <w:rPr>
          <w:rFonts w:ascii="Times New Roman" w:hAnsi="Times New Roman"/>
          <w:sz w:val="24"/>
          <w:szCs w:val="24"/>
        </w:rPr>
        <w:t>regras que se opõe</w:t>
      </w:r>
      <w:r w:rsidR="009161BA">
        <w:rPr>
          <w:rFonts w:ascii="Times New Roman" w:hAnsi="Times New Roman"/>
          <w:sz w:val="24"/>
          <w:szCs w:val="24"/>
        </w:rPr>
        <w:t>m entre si</w:t>
      </w:r>
      <w:r>
        <w:rPr>
          <w:rFonts w:ascii="Times New Roman" w:hAnsi="Times New Roman"/>
          <w:sz w:val="24"/>
          <w:szCs w:val="24"/>
        </w:rPr>
        <w:t xml:space="preserve"> não convivem simultaneamente. </w:t>
      </w:r>
      <w:r w:rsidR="00EB5E4C">
        <w:rPr>
          <w:rFonts w:ascii="Times New Roman" w:hAnsi="Times New Roman"/>
          <w:sz w:val="24"/>
          <w:szCs w:val="24"/>
        </w:rPr>
        <w:t xml:space="preserve">Já quando se fala em direitos fundamentais, </w:t>
      </w:r>
      <w:r w:rsidR="00817E5A">
        <w:rPr>
          <w:rFonts w:ascii="Times New Roman" w:hAnsi="Times New Roman"/>
          <w:sz w:val="24"/>
          <w:szCs w:val="24"/>
        </w:rPr>
        <w:t>fala-se em normas de igual hierarquia,</w:t>
      </w:r>
      <w:r w:rsidR="009161BA">
        <w:rPr>
          <w:rFonts w:ascii="Times New Roman" w:hAnsi="Times New Roman"/>
          <w:sz w:val="24"/>
          <w:szCs w:val="24"/>
        </w:rPr>
        <w:t xml:space="preserve"> pois</w:t>
      </w:r>
      <w:r w:rsidR="00817E5A">
        <w:rPr>
          <w:rFonts w:ascii="Times New Roman" w:hAnsi="Times New Roman"/>
          <w:sz w:val="24"/>
          <w:szCs w:val="24"/>
        </w:rPr>
        <w:t xml:space="preserve"> são</w:t>
      </w:r>
      <w:r w:rsidR="00EB5E4C">
        <w:rPr>
          <w:rFonts w:ascii="Times New Roman" w:hAnsi="Times New Roman"/>
          <w:sz w:val="24"/>
          <w:szCs w:val="24"/>
        </w:rPr>
        <w:t xml:space="preserve"> normas que configuram princípios. Segundo </w:t>
      </w:r>
      <w:r w:rsidR="009161BA">
        <w:rPr>
          <w:rFonts w:ascii="Times New Roman" w:hAnsi="Times New Roman"/>
          <w:sz w:val="24"/>
          <w:szCs w:val="24"/>
        </w:rPr>
        <w:t>MENDES</w:t>
      </w:r>
      <w:r w:rsidR="00EB5E4C">
        <w:rPr>
          <w:rFonts w:ascii="Times New Roman" w:hAnsi="Times New Roman"/>
          <w:sz w:val="24"/>
          <w:szCs w:val="24"/>
        </w:rPr>
        <w:t xml:space="preserve"> (2014)</w:t>
      </w:r>
      <w:r w:rsidR="009161BA">
        <w:rPr>
          <w:rFonts w:ascii="Times New Roman" w:hAnsi="Times New Roman"/>
          <w:sz w:val="24"/>
          <w:szCs w:val="24"/>
        </w:rPr>
        <w:t>,</w:t>
      </w:r>
      <w:r w:rsidR="00EB5E4C">
        <w:rPr>
          <w:rFonts w:ascii="Times New Roman" w:hAnsi="Times New Roman"/>
          <w:sz w:val="24"/>
          <w:szCs w:val="24"/>
        </w:rPr>
        <w:t xml:space="preserve"> os princípios devem ser protegidos o máximo possível, de acordo com o que as circunstâncias permitirem, por isso são </w:t>
      </w:r>
      <w:proofErr w:type="gramStart"/>
      <w:r w:rsidR="00EB5E4C">
        <w:rPr>
          <w:rFonts w:ascii="Times New Roman" w:hAnsi="Times New Roman"/>
          <w:sz w:val="24"/>
          <w:szCs w:val="24"/>
        </w:rPr>
        <w:t>cha</w:t>
      </w:r>
      <w:r w:rsidR="000D78EE">
        <w:rPr>
          <w:rFonts w:ascii="Times New Roman" w:hAnsi="Times New Roman"/>
          <w:sz w:val="24"/>
          <w:szCs w:val="24"/>
        </w:rPr>
        <w:t>mados de mandad</w:t>
      </w:r>
      <w:r w:rsidR="00EB5E4C">
        <w:rPr>
          <w:rFonts w:ascii="Times New Roman" w:hAnsi="Times New Roman"/>
          <w:sz w:val="24"/>
          <w:szCs w:val="24"/>
        </w:rPr>
        <w:t>os de otimização</w:t>
      </w:r>
      <w:proofErr w:type="gramEnd"/>
      <w:r w:rsidR="00EB5E4C">
        <w:rPr>
          <w:rFonts w:ascii="Times New Roman" w:hAnsi="Times New Roman"/>
          <w:sz w:val="24"/>
          <w:szCs w:val="24"/>
        </w:rPr>
        <w:t>.</w:t>
      </w:r>
    </w:p>
    <w:p w:rsidR="00663622" w:rsidRDefault="00E34E24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Assim</w:t>
      </w:r>
      <w:r w:rsidR="000D78EE">
        <w:rPr>
          <w:rFonts w:ascii="Times New Roman" w:hAnsi="Times New Roman"/>
          <w:sz w:val="24"/>
          <w:szCs w:val="24"/>
        </w:rPr>
        <w:t>, as colisões entre os direitos fundamenta</w:t>
      </w:r>
      <w:r>
        <w:rPr>
          <w:rFonts w:ascii="Times New Roman" w:hAnsi="Times New Roman"/>
          <w:sz w:val="24"/>
          <w:szCs w:val="24"/>
        </w:rPr>
        <w:t>is</w:t>
      </w:r>
      <w:r w:rsidR="00817E5A">
        <w:rPr>
          <w:rFonts w:ascii="Times New Roman" w:hAnsi="Times New Roman"/>
          <w:sz w:val="24"/>
          <w:szCs w:val="24"/>
        </w:rPr>
        <w:t xml:space="preserve"> </w:t>
      </w:r>
      <w:r w:rsidR="000D78EE">
        <w:rPr>
          <w:rFonts w:ascii="Times New Roman" w:hAnsi="Times New Roman"/>
          <w:sz w:val="24"/>
          <w:szCs w:val="24"/>
        </w:rPr>
        <w:t>serão solucion</w:t>
      </w:r>
      <w:r w:rsidR="006806C1">
        <w:rPr>
          <w:rFonts w:ascii="Times New Roman" w:hAnsi="Times New Roman"/>
          <w:sz w:val="24"/>
          <w:szCs w:val="24"/>
        </w:rPr>
        <w:t>adas por critérios hermenêuticos</w:t>
      </w:r>
      <w:r>
        <w:rPr>
          <w:rFonts w:ascii="Times New Roman" w:hAnsi="Times New Roman"/>
          <w:sz w:val="24"/>
          <w:szCs w:val="24"/>
        </w:rPr>
        <w:t xml:space="preserve"> que serão analisados doravante</w:t>
      </w:r>
      <w:r w:rsidR="006806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Neste sentido, v</w:t>
      </w:r>
      <w:r w:rsidR="00663622">
        <w:rPr>
          <w:rFonts w:ascii="Times New Roman" w:hAnsi="Times New Roman"/>
          <w:sz w:val="24"/>
          <w:szCs w:val="24"/>
        </w:rPr>
        <w:t xml:space="preserve">ale especificar </w:t>
      </w:r>
      <w:r w:rsidR="00817E5A">
        <w:rPr>
          <w:rFonts w:ascii="Times New Roman" w:hAnsi="Times New Roman"/>
          <w:sz w:val="24"/>
          <w:szCs w:val="24"/>
        </w:rPr>
        <w:t>alguns</w:t>
      </w:r>
      <w:r w:rsidR="006326B9">
        <w:rPr>
          <w:rFonts w:ascii="Times New Roman" w:hAnsi="Times New Roman"/>
          <w:sz w:val="24"/>
          <w:szCs w:val="24"/>
        </w:rPr>
        <w:t xml:space="preserve"> princípio</w:t>
      </w:r>
      <w:r w:rsidR="00817E5A">
        <w:rPr>
          <w:rFonts w:ascii="Times New Roman" w:hAnsi="Times New Roman"/>
          <w:sz w:val="24"/>
          <w:szCs w:val="24"/>
        </w:rPr>
        <w:t>s</w:t>
      </w:r>
      <w:r w:rsidR="006326B9">
        <w:rPr>
          <w:rFonts w:ascii="Times New Roman" w:hAnsi="Times New Roman"/>
          <w:sz w:val="24"/>
          <w:szCs w:val="24"/>
        </w:rPr>
        <w:t xml:space="preserve"> de extrema relevânc</w:t>
      </w:r>
      <w:r w:rsidR="00817E5A">
        <w:rPr>
          <w:rFonts w:ascii="Times New Roman" w:hAnsi="Times New Roman"/>
          <w:sz w:val="24"/>
          <w:szCs w:val="24"/>
        </w:rPr>
        <w:t>ia para dirimir essas colisões</w:t>
      </w:r>
      <w:r>
        <w:rPr>
          <w:rFonts w:ascii="Times New Roman" w:hAnsi="Times New Roman"/>
          <w:sz w:val="24"/>
          <w:szCs w:val="24"/>
        </w:rPr>
        <w:t>.</w:t>
      </w:r>
    </w:p>
    <w:p w:rsidR="008B00D3" w:rsidRDefault="008B00D3" w:rsidP="008B00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622" w:rsidRPr="008B00D3" w:rsidRDefault="00663622" w:rsidP="008B00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00D3">
        <w:rPr>
          <w:rFonts w:ascii="Times New Roman" w:hAnsi="Times New Roman"/>
          <w:b/>
          <w:sz w:val="24"/>
          <w:szCs w:val="24"/>
        </w:rPr>
        <w:t xml:space="preserve">Princípio da </w:t>
      </w:r>
      <w:r w:rsidR="005A3D11" w:rsidRPr="008B00D3">
        <w:rPr>
          <w:rFonts w:ascii="Times New Roman" w:hAnsi="Times New Roman"/>
          <w:b/>
          <w:sz w:val="24"/>
          <w:szCs w:val="24"/>
        </w:rPr>
        <w:t>P</w:t>
      </w:r>
      <w:r w:rsidR="00ED33A5" w:rsidRPr="008B00D3">
        <w:rPr>
          <w:rFonts w:ascii="Times New Roman" w:hAnsi="Times New Roman"/>
          <w:b/>
          <w:sz w:val="24"/>
          <w:szCs w:val="24"/>
        </w:rPr>
        <w:t>roporcionalidade ou razoabilidade</w:t>
      </w:r>
    </w:p>
    <w:p w:rsidR="008B00D3" w:rsidRDefault="008B00D3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B00D3" w:rsidRDefault="00ED33A5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2AE7">
        <w:rPr>
          <w:rFonts w:ascii="Times New Roman" w:hAnsi="Times New Roman"/>
          <w:sz w:val="24"/>
          <w:szCs w:val="24"/>
        </w:rPr>
        <w:t>Numa perspectiva ampla</w:t>
      </w:r>
      <w:r w:rsidR="00E34E24">
        <w:rPr>
          <w:rFonts w:ascii="Times New Roman" w:hAnsi="Times New Roman"/>
          <w:sz w:val="24"/>
          <w:szCs w:val="24"/>
        </w:rPr>
        <w:t>,</w:t>
      </w:r>
      <w:r w:rsidRPr="00F92AE7">
        <w:rPr>
          <w:rFonts w:ascii="Times New Roman" w:hAnsi="Times New Roman"/>
          <w:sz w:val="24"/>
          <w:szCs w:val="24"/>
        </w:rPr>
        <w:t xml:space="preserve"> o princípio da proporcionalidade é enxergado como uma regra fundamental a que todos devem obediência. Em uma concepção mais estrita, é entendido como a necessidade de se presumir a existência da relação adequada entre os fins determinados e </w:t>
      </w:r>
      <w:r w:rsidR="006806C1" w:rsidRPr="00F92AE7">
        <w:rPr>
          <w:rFonts w:ascii="Times New Roman" w:hAnsi="Times New Roman"/>
          <w:sz w:val="24"/>
          <w:szCs w:val="24"/>
        </w:rPr>
        <w:t>os meios</w:t>
      </w:r>
      <w:r w:rsidRPr="00F92AE7">
        <w:rPr>
          <w:rFonts w:ascii="Times New Roman" w:hAnsi="Times New Roman"/>
          <w:sz w:val="24"/>
          <w:szCs w:val="24"/>
        </w:rPr>
        <w:t xml:space="preserve"> utilizados. Esse princípio</w:t>
      </w:r>
      <w:r w:rsidR="00E34E24">
        <w:rPr>
          <w:rFonts w:ascii="Times New Roman" w:hAnsi="Times New Roman"/>
          <w:sz w:val="24"/>
          <w:szCs w:val="24"/>
        </w:rPr>
        <w:t xml:space="preserve"> se</w:t>
      </w:r>
      <w:r w:rsidRPr="00F92AE7">
        <w:rPr>
          <w:rFonts w:ascii="Times New Roman" w:hAnsi="Times New Roman"/>
          <w:sz w:val="24"/>
          <w:szCs w:val="24"/>
        </w:rPr>
        <w:t xml:space="preserve"> afasta do puro formalismo e serve como um eficien</w:t>
      </w:r>
      <w:r w:rsidR="00E34E24">
        <w:rPr>
          <w:rFonts w:ascii="Times New Roman" w:hAnsi="Times New Roman"/>
          <w:sz w:val="24"/>
          <w:szCs w:val="24"/>
        </w:rPr>
        <w:t>te instrumento de interpretação.</w:t>
      </w:r>
      <w:r w:rsidRPr="00F92AE7">
        <w:rPr>
          <w:rFonts w:ascii="Times New Roman" w:hAnsi="Times New Roman"/>
          <w:sz w:val="24"/>
          <w:szCs w:val="24"/>
        </w:rPr>
        <w:t xml:space="preserve"> </w:t>
      </w:r>
      <w:r w:rsidR="00E34E24">
        <w:rPr>
          <w:rFonts w:ascii="Times New Roman" w:hAnsi="Times New Roman"/>
          <w:sz w:val="24"/>
          <w:szCs w:val="24"/>
        </w:rPr>
        <w:t>P</w:t>
      </w:r>
      <w:r w:rsidRPr="00F92AE7">
        <w:rPr>
          <w:rFonts w:ascii="Times New Roman" w:hAnsi="Times New Roman"/>
          <w:sz w:val="24"/>
          <w:szCs w:val="24"/>
        </w:rPr>
        <w:t>or meio desse princípio</w:t>
      </w:r>
      <w:r w:rsidR="00E34E24">
        <w:rPr>
          <w:rFonts w:ascii="Times New Roman" w:hAnsi="Times New Roman"/>
          <w:sz w:val="24"/>
          <w:szCs w:val="24"/>
        </w:rPr>
        <w:t>,</w:t>
      </w:r>
      <w:r w:rsidRPr="00F92AE7">
        <w:rPr>
          <w:rFonts w:ascii="Times New Roman" w:hAnsi="Times New Roman"/>
          <w:sz w:val="24"/>
          <w:szCs w:val="24"/>
        </w:rPr>
        <w:t xml:space="preserve"> busca-se </w:t>
      </w:r>
      <w:r w:rsidR="00F92AE7">
        <w:rPr>
          <w:rFonts w:ascii="Times New Roman" w:hAnsi="Times New Roman"/>
          <w:sz w:val="24"/>
          <w:szCs w:val="24"/>
        </w:rPr>
        <w:t>u</w:t>
      </w:r>
      <w:r w:rsidRPr="00F92AE7">
        <w:rPr>
          <w:rFonts w:ascii="Times New Roman" w:hAnsi="Times New Roman"/>
          <w:sz w:val="24"/>
          <w:szCs w:val="24"/>
        </w:rPr>
        <w:t xml:space="preserve">ma aplicação mais suavizada, e não uma aplicação meramente </w:t>
      </w:r>
      <w:r w:rsidR="006326B9" w:rsidRPr="00F92AE7">
        <w:rPr>
          <w:rFonts w:ascii="Times New Roman" w:hAnsi="Times New Roman"/>
          <w:sz w:val="24"/>
          <w:szCs w:val="24"/>
        </w:rPr>
        <w:t>formal dos direitos fundamentais, levando</w:t>
      </w:r>
      <w:r w:rsidR="00E34E24">
        <w:rPr>
          <w:rFonts w:ascii="Times New Roman" w:hAnsi="Times New Roman"/>
          <w:sz w:val="24"/>
          <w:szCs w:val="24"/>
        </w:rPr>
        <w:t>-</w:t>
      </w:r>
      <w:r w:rsidR="006326B9" w:rsidRPr="00F92AE7">
        <w:rPr>
          <w:rFonts w:ascii="Times New Roman" w:hAnsi="Times New Roman"/>
          <w:sz w:val="24"/>
          <w:szCs w:val="24"/>
        </w:rPr>
        <w:t>se em conta os valores envolvidos no caso concreto.</w:t>
      </w:r>
    </w:p>
    <w:p w:rsidR="008B00D3" w:rsidRDefault="006326B9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2AE7">
        <w:rPr>
          <w:rFonts w:ascii="Times New Roman" w:hAnsi="Times New Roman"/>
          <w:sz w:val="24"/>
          <w:szCs w:val="24"/>
        </w:rPr>
        <w:t xml:space="preserve">O princípio da proporcionalidade ordena que a relação entre o fim que se busca e o meio </w:t>
      </w:r>
      <w:r w:rsidR="00227364">
        <w:rPr>
          <w:rFonts w:ascii="Times New Roman" w:hAnsi="Times New Roman"/>
          <w:sz w:val="24"/>
          <w:szCs w:val="24"/>
        </w:rPr>
        <w:t>utilizado deva ser proporcional e</w:t>
      </w:r>
      <w:r w:rsidRPr="00F92AE7">
        <w:rPr>
          <w:rFonts w:ascii="Times New Roman" w:hAnsi="Times New Roman"/>
          <w:sz w:val="24"/>
          <w:szCs w:val="24"/>
        </w:rPr>
        <w:t xml:space="preserve"> não excessiva. Deve haver uma relação adequada entre eles. Ele traduz a busca de equilíbrio e harmonia, da ponderação de direitos à luz do caso concreto como melhor forma de aplica</w:t>
      </w:r>
      <w:r w:rsidR="00227364">
        <w:rPr>
          <w:rFonts w:ascii="Times New Roman" w:hAnsi="Times New Roman"/>
          <w:sz w:val="24"/>
          <w:szCs w:val="24"/>
        </w:rPr>
        <w:t>ção e efetivação desses mesmos.</w:t>
      </w:r>
    </w:p>
    <w:p w:rsidR="00227364" w:rsidRDefault="005470CA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Verifica-se a importância desse princípio na necessidade de legitimar as leis ou atos normativos que venham a restringir direitos fundamentais. </w:t>
      </w:r>
      <w:r w:rsidR="00DC6158">
        <w:rPr>
          <w:rFonts w:ascii="Times New Roman" w:hAnsi="Times New Roman"/>
          <w:sz w:val="24"/>
          <w:szCs w:val="24"/>
        </w:rPr>
        <w:t>Esse princípio se manifesta por meio de três dimensões</w:t>
      </w:r>
      <w:r w:rsidR="00227364">
        <w:rPr>
          <w:rFonts w:ascii="Times New Roman" w:hAnsi="Times New Roman"/>
          <w:sz w:val="24"/>
          <w:szCs w:val="24"/>
        </w:rPr>
        <w:t>:</w:t>
      </w:r>
      <w:r w:rsidR="00DC6158">
        <w:rPr>
          <w:rFonts w:ascii="Times New Roman" w:hAnsi="Times New Roman"/>
          <w:sz w:val="24"/>
          <w:szCs w:val="24"/>
        </w:rPr>
        <w:t xml:space="preserve"> </w:t>
      </w:r>
      <w:r w:rsidR="00227364">
        <w:rPr>
          <w:rFonts w:ascii="Times New Roman" w:hAnsi="Times New Roman"/>
          <w:sz w:val="24"/>
          <w:szCs w:val="24"/>
        </w:rPr>
        <w:t>(a) a</w:t>
      </w:r>
      <w:r w:rsidR="00DC6158">
        <w:rPr>
          <w:rFonts w:ascii="Times New Roman" w:hAnsi="Times New Roman"/>
          <w:sz w:val="24"/>
          <w:szCs w:val="24"/>
        </w:rPr>
        <w:t xml:space="preserve"> dimensão da adequação, </w:t>
      </w:r>
      <w:r w:rsidR="00227364">
        <w:rPr>
          <w:rFonts w:ascii="Times New Roman" w:hAnsi="Times New Roman"/>
          <w:sz w:val="24"/>
          <w:szCs w:val="24"/>
        </w:rPr>
        <w:t xml:space="preserve">em que </w:t>
      </w:r>
      <w:r w:rsidR="00DC6158">
        <w:rPr>
          <w:rFonts w:ascii="Times New Roman" w:hAnsi="Times New Roman"/>
          <w:sz w:val="24"/>
          <w:szCs w:val="24"/>
        </w:rPr>
        <w:t xml:space="preserve">se </w:t>
      </w:r>
      <w:r w:rsidR="00227364">
        <w:rPr>
          <w:rFonts w:ascii="Times New Roman" w:hAnsi="Times New Roman"/>
          <w:sz w:val="24"/>
          <w:szCs w:val="24"/>
        </w:rPr>
        <w:t>é feita</w:t>
      </w:r>
      <w:r w:rsidR="00DC6158">
        <w:rPr>
          <w:rFonts w:ascii="Times New Roman" w:hAnsi="Times New Roman"/>
          <w:sz w:val="24"/>
          <w:szCs w:val="24"/>
        </w:rPr>
        <w:t xml:space="preserve"> uma indagação quanto à pertinência do meio utilizado para se atingir determinado resultado</w:t>
      </w:r>
      <w:r w:rsidR="0022736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273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o me</w:t>
      </w:r>
      <w:r w:rsidR="00227364">
        <w:rPr>
          <w:rFonts w:ascii="Times New Roman" w:hAnsi="Times New Roman"/>
          <w:sz w:val="24"/>
          <w:szCs w:val="24"/>
        </w:rPr>
        <w:t>io for considerado impertinente ou não</w:t>
      </w:r>
      <w:r>
        <w:rPr>
          <w:rFonts w:ascii="Times New Roman" w:hAnsi="Times New Roman"/>
          <w:sz w:val="24"/>
          <w:szCs w:val="24"/>
        </w:rPr>
        <w:t xml:space="preserve"> for apto</w:t>
      </w:r>
      <w:r w:rsidR="00227364">
        <w:rPr>
          <w:rFonts w:ascii="Times New Roman" w:hAnsi="Times New Roman"/>
          <w:sz w:val="24"/>
          <w:szCs w:val="24"/>
        </w:rPr>
        <w:t xml:space="preserve"> a produzir o efeito desejado,</w:t>
      </w:r>
      <w:r>
        <w:rPr>
          <w:rFonts w:ascii="Times New Roman" w:hAnsi="Times New Roman"/>
          <w:sz w:val="24"/>
          <w:szCs w:val="24"/>
        </w:rPr>
        <w:t xml:space="preserve"> poderá haver anulação do pedido pleiteado</w:t>
      </w:r>
      <w:r w:rsidR="0022736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227364">
        <w:rPr>
          <w:rFonts w:ascii="Times New Roman" w:hAnsi="Times New Roman"/>
          <w:sz w:val="24"/>
          <w:szCs w:val="24"/>
        </w:rPr>
        <w:t>(b) a</w:t>
      </w:r>
      <w:r>
        <w:rPr>
          <w:rFonts w:ascii="Times New Roman" w:hAnsi="Times New Roman"/>
          <w:sz w:val="24"/>
          <w:szCs w:val="24"/>
        </w:rPr>
        <w:t xml:space="preserve"> segunda dimensão é a da necessidade, </w:t>
      </w:r>
      <w:r w:rsidR="00227364">
        <w:rPr>
          <w:rFonts w:ascii="Times New Roman" w:hAnsi="Times New Roman"/>
          <w:sz w:val="24"/>
          <w:szCs w:val="24"/>
        </w:rPr>
        <w:t>na qual se faz</w:t>
      </w:r>
      <w:r>
        <w:rPr>
          <w:rFonts w:ascii="Times New Roman" w:hAnsi="Times New Roman"/>
          <w:sz w:val="24"/>
          <w:szCs w:val="24"/>
        </w:rPr>
        <w:t xml:space="preserve"> uma indagação quanto à opção utilizada, deve</w:t>
      </w:r>
      <w:r w:rsidR="00227364">
        <w:rPr>
          <w:rFonts w:ascii="Times New Roman" w:hAnsi="Times New Roman"/>
          <w:sz w:val="24"/>
          <w:szCs w:val="24"/>
        </w:rPr>
        <w:t>ndo</w:t>
      </w:r>
      <w:r>
        <w:rPr>
          <w:rFonts w:ascii="Times New Roman" w:hAnsi="Times New Roman"/>
          <w:sz w:val="24"/>
          <w:szCs w:val="24"/>
        </w:rPr>
        <w:t>-se optar por formas menos prejudiciais de lim</w:t>
      </w:r>
      <w:r w:rsidR="009912FD">
        <w:rPr>
          <w:rFonts w:ascii="Times New Roman" w:hAnsi="Times New Roman"/>
          <w:sz w:val="24"/>
          <w:szCs w:val="24"/>
        </w:rPr>
        <w:t>itação a direitos fundamentais</w:t>
      </w:r>
      <w:r w:rsidR="00227364">
        <w:rPr>
          <w:rFonts w:ascii="Times New Roman" w:hAnsi="Times New Roman"/>
          <w:sz w:val="24"/>
          <w:szCs w:val="24"/>
        </w:rPr>
        <w:t xml:space="preserve"> e v</w:t>
      </w:r>
      <w:r>
        <w:rPr>
          <w:rFonts w:ascii="Times New Roman" w:hAnsi="Times New Roman"/>
          <w:sz w:val="24"/>
          <w:szCs w:val="24"/>
        </w:rPr>
        <w:t>eda</w:t>
      </w:r>
      <w:r w:rsidR="00227364">
        <w:rPr>
          <w:rFonts w:ascii="Times New Roman" w:hAnsi="Times New Roman"/>
          <w:sz w:val="24"/>
          <w:szCs w:val="24"/>
        </w:rPr>
        <w:t>ndo</w:t>
      </w:r>
      <w:r>
        <w:rPr>
          <w:rFonts w:ascii="Times New Roman" w:hAnsi="Times New Roman"/>
          <w:sz w:val="24"/>
          <w:szCs w:val="24"/>
        </w:rPr>
        <w:t>-se o excesso, além de vedar a insuficiência na prote</w:t>
      </w:r>
      <w:r w:rsidR="00227364">
        <w:rPr>
          <w:rFonts w:ascii="Times New Roman" w:hAnsi="Times New Roman"/>
          <w:sz w:val="24"/>
          <w:szCs w:val="24"/>
        </w:rPr>
        <w:t>ção dos direitos fundamentais; p</w:t>
      </w:r>
      <w:r>
        <w:rPr>
          <w:rFonts w:ascii="Times New Roman" w:hAnsi="Times New Roman"/>
          <w:sz w:val="24"/>
          <w:szCs w:val="24"/>
        </w:rPr>
        <w:t xml:space="preserve">or último, </w:t>
      </w:r>
      <w:r w:rsidR="00227364"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>tem-se a dimen</w:t>
      </w:r>
      <w:r w:rsidR="0089696C">
        <w:rPr>
          <w:rFonts w:ascii="Times New Roman" w:hAnsi="Times New Roman"/>
          <w:sz w:val="24"/>
          <w:szCs w:val="24"/>
        </w:rPr>
        <w:t xml:space="preserve">são da proporcionalidade em sentido estrito, </w:t>
      </w:r>
      <w:r w:rsidR="00227364">
        <w:rPr>
          <w:rFonts w:ascii="Times New Roman" w:hAnsi="Times New Roman"/>
          <w:sz w:val="24"/>
          <w:szCs w:val="24"/>
        </w:rPr>
        <w:t xml:space="preserve">no qual </w:t>
      </w:r>
      <w:r w:rsidR="0089696C">
        <w:rPr>
          <w:rFonts w:ascii="Times New Roman" w:hAnsi="Times New Roman"/>
          <w:sz w:val="24"/>
          <w:szCs w:val="24"/>
        </w:rPr>
        <w:t>o que tem de ser observado é se a medida trouxe mais benefícios ou malefícios, o que vai se averiguar por meio de uma ponderação.</w:t>
      </w:r>
      <w:r w:rsidR="00D516C5" w:rsidRPr="00D516C5">
        <w:rPr>
          <w:rFonts w:ascii="Times New Roman" w:hAnsi="Times New Roman"/>
          <w:sz w:val="24"/>
          <w:szCs w:val="24"/>
        </w:rPr>
        <w:t xml:space="preserve"> </w:t>
      </w:r>
    </w:p>
    <w:p w:rsidR="00DC6158" w:rsidRDefault="00D516C5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516C5">
        <w:rPr>
          <w:rFonts w:ascii="Times New Roman" w:hAnsi="Times New Roman"/>
          <w:sz w:val="24"/>
          <w:szCs w:val="24"/>
        </w:rPr>
        <w:t>A escolha recai sobre o meio ou os meios que, no caso específico, levarem mais em conta o conjunto de interesses em jogo. O princípio da proporcionalidade na sua acepção estrita é na verdade a ponderação de bens propriamente dita. Implica dizer que os meios eleitos devem manter um</w:t>
      </w:r>
      <w:r w:rsidR="00227364">
        <w:rPr>
          <w:rFonts w:ascii="Times New Roman" w:hAnsi="Times New Roman"/>
          <w:sz w:val="24"/>
          <w:szCs w:val="24"/>
        </w:rPr>
        <w:t>a relação de proporcionalidade e</w:t>
      </w:r>
      <w:r w:rsidR="00F52CA0">
        <w:rPr>
          <w:rFonts w:ascii="Times New Roman" w:hAnsi="Times New Roman"/>
          <w:sz w:val="24"/>
          <w:szCs w:val="24"/>
        </w:rPr>
        <w:t xml:space="preserve"> </w:t>
      </w:r>
      <w:r w:rsidRPr="00D516C5">
        <w:rPr>
          <w:rFonts w:ascii="Times New Roman" w:hAnsi="Times New Roman"/>
          <w:sz w:val="24"/>
          <w:szCs w:val="24"/>
        </w:rPr>
        <w:t>de rac</w:t>
      </w:r>
      <w:r w:rsidR="00227364">
        <w:rPr>
          <w:rFonts w:ascii="Times New Roman" w:hAnsi="Times New Roman"/>
          <w:sz w:val="24"/>
          <w:szCs w:val="24"/>
        </w:rPr>
        <w:t>ionalidade</w:t>
      </w:r>
      <w:r w:rsidRPr="00D516C5">
        <w:rPr>
          <w:rFonts w:ascii="Times New Roman" w:hAnsi="Times New Roman"/>
          <w:sz w:val="24"/>
          <w:szCs w:val="24"/>
        </w:rPr>
        <w:t xml:space="preserve"> </w:t>
      </w:r>
      <w:r w:rsidRPr="00D516C5">
        <w:rPr>
          <w:rFonts w:ascii="Times New Roman" w:hAnsi="Times New Roman"/>
          <w:sz w:val="24"/>
          <w:szCs w:val="24"/>
        </w:rPr>
        <w:lastRenderedPageBreak/>
        <w:t>entre a decisão restritiva, tendo-se em conta os efeitos produzidos sobre o direito fundamental que sofre a limitação, e a finalidade</w:t>
      </w:r>
      <w:r w:rsidR="009912FD">
        <w:rPr>
          <w:rFonts w:ascii="Times New Roman" w:hAnsi="Times New Roman"/>
          <w:sz w:val="24"/>
          <w:szCs w:val="24"/>
        </w:rPr>
        <w:t xml:space="preserve"> </w:t>
      </w:r>
      <w:r w:rsidR="00F52CA0">
        <w:rPr>
          <w:rFonts w:ascii="Times New Roman" w:hAnsi="Times New Roman"/>
          <w:sz w:val="24"/>
          <w:szCs w:val="24"/>
        </w:rPr>
        <w:t>perseguida.</w:t>
      </w:r>
    </w:p>
    <w:p w:rsidR="00343E92" w:rsidRPr="008B00D3" w:rsidRDefault="00343E92" w:rsidP="008B00D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9696C" w:rsidRPr="008B00D3" w:rsidRDefault="0089696C" w:rsidP="008B00D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B00D3">
        <w:rPr>
          <w:rFonts w:ascii="Times New Roman" w:hAnsi="Times New Roman"/>
          <w:b/>
          <w:sz w:val="24"/>
          <w:szCs w:val="24"/>
        </w:rPr>
        <w:t>Princípio da Máxima Efetividade</w:t>
      </w:r>
    </w:p>
    <w:p w:rsidR="008B00D3" w:rsidRDefault="008B00D3" w:rsidP="008B00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00D3" w:rsidRDefault="0089696C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Esse princípio é também denominado de princípio da eficiência. </w:t>
      </w:r>
      <w:r w:rsidR="003B7F55">
        <w:rPr>
          <w:rFonts w:ascii="Times New Roman" w:hAnsi="Times New Roman"/>
          <w:sz w:val="24"/>
          <w:szCs w:val="24"/>
        </w:rPr>
        <w:t>Su</w:t>
      </w:r>
      <w:r w:rsidR="00227364">
        <w:rPr>
          <w:rFonts w:ascii="Times New Roman" w:hAnsi="Times New Roman"/>
          <w:sz w:val="24"/>
          <w:szCs w:val="24"/>
        </w:rPr>
        <w:t>a ideia principal é estabelecer</w:t>
      </w:r>
      <w:r w:rsidR="003B7F55">
        <w:rPr>
          <w:rFonts w:ascii="Times New Roman" w:hAnsi="Times New Roman"/>
          <w:sz w:val="24"/>
          <w:szCs w:val="24"/>
        </w:rPr>
        <w:t xml:space="preserve"> que o int</w:t>
      </w:r>
      <w:r w:rsidR="00227364">
        <w:rPr>
          <w:rFonts w:ascii="Times New Roman" w:hAnsi="Times New Roman"/>
          <w:sz w:val="24"/>
          <w:szCs w:val="24"/>
        </w:rPr>
        <w:t>érprete</w:t>
      </w:r>
      <w:r w:rsidR="003B7F55">
        <w:rPr>
          <w:rFonts w:ascii="Times New Roman" w:hAnsi="Times New Roman"/>
          <w:sz w:val="24"/>
          <w:szCs w:val="24"/>
        </w:rPr>
        <w:t xml:space="preserve"> deve</w:t>
      </w:r>
      <w:r w:rsidR="00227364">
        <w:rPr>
          <w:rFonts w:ascii="Times New Roman" w:hAnsi="Times New Roman"/>
          <w:sz w:val="24"/>
          <w:szCs w:val="24"/>
        </w:rPr>
        <w:t>,</w:t>
      </w:r>
      <w:r w:rsidR="003B7F55">
        <w:rPr>
          <w:rFonts w:ascii="Times New Roman" w:hAnsi="Times New Roman"/>
          <w:sz w:val="24"/>
          <w:szCs w:val="24"/>
        </w:rPr>
        <w:t xml:space="preserve"> na maior medida possível, atribuir </w:t>
      </w:r>
      <w:r w:rsidR="00227364">
        <w:rPr>
          <w:rFonts w:ascii="Times New Roman" w:hAnsi="Times New Roman"/>
          <w:sz w:val="24"/>
          <w:szCs w:val="24"/>
        </w:rPr>
        <w:t xml:space="preserve">mais e </w:t>
      </w:r>
      <w:r w:rsidR="003B7F55">
        <w:rPr>
          <w:rFonts w:ascii="Times New Roman" w:hAnsi="Times New Roman"/>
          <w:sz w:val="24"/>
          <w:szCs w:val="24"/>
        </w:rPr>
        <w:t xml:space="preserve">maior eficácia </w:t>
      </w:r>
      <w:r w:rsidR="00227364">
        <w:rPr>
          <w:rFonts w:ascii="Times New Roman" w:hAnsi="Times New Roman"/>
          <w:sz w:val="24"/>
          <w:szCs w:val="24"/>
        </w:rPr>
        <w:t>à</w:t>
      </w:r>
      <w:r w:rsidR="003B7F55">
        <w:rPr>
          <w:rFonts w:ascii="Times New Roman" w:hAnsi="Times New Roman"/>
          <w:sz w:val="24"/>
          <w:szCs w:val="24"/>
        </w:rPr>
        <w:t>s normas constitucionais. Deve ser atribuído a uma norma constitucional o sentido que lhe dê maior eficá</w:t>
      </w:r>
      <w:r w:rsidR="00A01AE3">
        <w:rPr>
          <w:rFonts w:ascii="Times New Roman" w:hAnsi="Times New Roman"/>
          <w:sz w:val="24"/>
          <w:szCs w:val="24"/>
        </w:rPr>
        <w:t>cia. Esse princípio é utilizado</w:t>
      </w:r>
      <w:r w:rsidR="00C67457">
        <w:rPr>
          <w:rFonts w:ascii="Times New Roman" w:hAnsi="Times New Roman"/>
          <w:sz w:val="24"/>
          <w:szCs w:val="24"/>
        </w:rPr>
        <w:t>, sobretudo</w:t>
      </w:r>
      <w:r w:rsidR="003B7F55">
        <w:rPr>
          <w:rFonts w:ascii="Times New Roman" w:hAnsi="Times New Roman"/>
          <w:sz w:val="24"/>
          <w:szCs w:val="24"/>
        </w:rPr>
        <w:t xml:space="preserve"> no âmbito dos direitos fundamentais.</w:t>
      </w:r>
    </w:p>
    <w:p w:rsidR="003B7F55" w:rsidRDefault="004604AA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Entende-se que o princípio da máxima efetividade tem aplicação específica nas normas constitucionais consagradoras de direitos fundamentais, atentando para a fundamentalidade formal e material desses direitos, diferenciando-se assim, do princípio da força normativa da Constituição, que tem incidência sobre todas as normas constitucionais, relacionando-se com a necessidade da constante atualização normativa, da eficácia e permanência no meio social para que se projetam.</w:t>
      </w:r>
      <w:r w:rsidR="00A66BEF">
        <w:rPr>
          <w:rFonts w:ascii="Times New Roman" w:hAnsi="Times New Roman"/>
          <w:sz w:val="24"/>
          <w:szCs w:val="24"/>
        </w:rPr>
        <w:t xml:space="preserve">   </w:t>
      </w:r>
    </w:p>
    <w:p w:rsidR="008B00D3" w:rsidRPr="00A01AE3" w:rsidRDefault="008B00D3" w:rsidP="008B00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16C5" w:rsidRPr="008B00D3" w:rsidRDefault="00D516C5" w:rsidP="008B00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00D3">
        <w:rPr>
          <w:rFonts w:ascii="Times New Roman" w:hAnsi="Times New Roman"/>
          <w:b/>
          <w:sz w:val="24"/>
          <w:szCs w:val="24"/>
        </w:rPr>
        <w:t>Princípio da Concordância Prática</w:t>
      </w:r>
    </w:p>
    <w:p w:rsidR="008B00D3" w:rsidRDefault="008B00D3" w:rsidP="008B00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00D3" w:rsidRDefault="00A66BEF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Segundo </w:t>
      </w:r>
      <w:r w:rsidRPr="00A01AE3">
        <w:rPr>
          <w:rFonts w:ascii="Times New Roman" w:hAnsi="Times New Roman"/>
          <w:caps/>
          <w:sz w:val="24"/>
          <w:szCs w:val="24"/>
        </w:rPr>
        <w:t>Marmelstein</w:t>
      </w:r>
      <w:r>
        <w:rPr>
          <w:rFonts w:ascii="Times New Roman" w:hAnsi="Times New Roman"/>
          <w:sz w:val="24"/>
          <w:szCs w:val="24"/>
        </w:rPr>
        <w:t xml:space="preserve"> (2014), esse princípio</w:t>
      </w:r>
      <w:r w:rsidR="00A01AE3">
        <w:rPr>
          <w:rFonts w:ascii="Times New Roman" w:hAnsi="Times New Roman"/>
          <w:sz w:val="24"/>
          <w:szCs w:val="24"/>
        </w:rPr>
        <w:t xml:space="preserve"> consiste em</w:t>
      </w:r>
      <w:r>
        <w:rPr>
          <w:rFonts w:ascii="Times New Roman" w:hAnsi="Times New Roman"/>
          <w:sz w:val="24"/>
          <w:szCs w:val="24"/>
        </w:rPr>
        <w:t xml:space="preserve"> uma tentativa de equilibrar os valores em conflito, para que todos eles sejam preservados, ao menos em alguma medida. Deve haver uma harmonização de interesses, por isso é também chamado de princípio da harmonização. </w:t>
      </w:r>
    </w:p>
    <w:p w:rsidR="00D516C5" w:rsidRDefault="00A66BEF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Não se podem admitir contradições</w:t>
      </w:r>
      <w:r w:rsidR="00A01AE3">
        <w:rPr>
          <w:rFonts w:ascii="Times New Roman" w:hAnsi="Times New Roman"/>
          <w:sz w:val="24"/>
          <w:szCs w:val="24"/>
        </w:rPr>
        <w:t xml:space="preserve"> no âmbito do texto constitucional</w:t>
      </w:r>
      <w:r>
        <w:rPr>
          <w:rFonts w:ascii="Times New Roman" w:hAnsi="Times New Roman"/>
          <w:sz w:val="24"/>
          <w:szCs w:val="24"/>
        </w:rPr>
        <w:t>, pois o sistema é</w:t>
      </w:r>
      <w:r w:rsidR="00A01AE3">
        <w:rPr>
          <w:rFonts w:ascii="Times New Roman" w:hAnsi="Times New Roman"/>
          <w:sz w:val="24"/>
          <w:szCs w:val="24"/>
        </w:rPr>
        <w:t xml:space="preserve"> uno e indivisível, sendo assim</w:t>
      </w:r>
      <w:r>
        <w:rPr>
          <w:rFonts w:ascii="Times New Roman" w:hAnsi="Times New Roman"/>
          <w:sz w:val="24"/>
          <w:szCs w:val="24"/>
        </w:rPr>
        <w:t xml:space="preserve"> a harmonização relaciona-se com essa ideia de unidade. </w:t>
      </w:r>
      <w:r w:rsidR="00A01AE3">
        <w:rPr>
          <w:rFonts w:ascii="Times New Roman" w:hAnsi="Times New Roman"/>
          <w:sz w:val="24"/>
          <w:szCs w:val="24"/>
        </w:rPr>
        <w:t>Procura-se,</w:t>
      </w:r>
      <w:r>
        <w:rPr>
          <w:rFonts w:ascii="Times New Roman" w:hAnsi="Times New Roman"/>
          <w:sz w:val="24"/>
          <w:szCs w:val="24"/>
        </w:rPr>
        <w:t xml:space="preserve"> aqui, evitar o sacrifício total de um bem jurídico em relação a outros, busca</w:t>
      </w:r>
      <w:r w:rsidR="00A01AE3">
        <w:rPr>
          <w:rFonts w:ascii="Times New Roman" w:hAnsi="Times New Roman"/>
          <w:sz w:val="24"/>
          <w:szCs w:val="24"/>
        </w:rPr>
        <w:t>ndo</w:t>
      </w:r>
      <w:r>
        <w:rPr>
          <w:rFonts w:ascii="Times New Roman" w:hAnsi="Times New Roman"/>
          <w:sz w:val="24"/>
          <w:szCs w:val="24"/>
        </w:rPr>
        <w:t>-se o melhor equilíbrio possível entre os princípios colidentes.</w:t>
      </w:r>
    </w:p>
    <w:p w:rsidR="008B00D3" w:rsidRPr="00A01AE3" w:rsidRDefault="008B00D3" w:rsidP="008B00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3CFD" w:rsidRPr="008B00D3" w:rsidRDefault="00943CFD" w:rsidP="008B00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00D3">
        <w:rPr>
          <w:rFonts w:ascii="Times New Roman" w:hAnsi="Times New Roman"/>
          <w:b/>
          <w:sz w:val="24"/>
          <w:szCs w:val="24"/>
        </w:rPr>
        <w:t xml:space="preserve">Princípio da Proteção ao Núcleo </w:t>
      </w:r>
      <w:r w:rsidR="00A01AE3">
        <w:rPr>
          <w:rFonts w:ascii="Times New Roman" w:hAnsi="Times New Roman"/>
          <w:b/>
          <w:sz w:val="24"/>
          <w:szCs w:val="24"/>
        </w:rPr>
        <w:t>E</w:t>
      </w:r>
      <w:r w:rsidRPr="008B00D3">
        <w:rPr>
          <w:rFonts w:ascii="Times New Roman" w:hAnsi="Times New Roman"/>
          <w:b/>
          <w:sz w:val="24"/>
          <w:szCs w:val="24"/>
        </w:rPr>
        <w:t xml:space="preserve">ssencial </w:t>
      </w:r>
    </w:p>
    <w:p w:rsidR="00533B35" w:rsidRDefault="00533B35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43CFD" w:rsidRDefault="00943CFD" w:rsidP="008B00D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3CFD">
        <w:rPr>
          <w:rFonts w:ascii="Times New Roman" w:hAnsi="Times New Roman"/>
          <w:sz w:val="24"/>
          <w:szCs w:val="24"/>
        </w:rPr>
        <w:t>Em grande parte dos conflitos em que se tutelam os direitos fundamentais, verifica-se a proteção de um direito e c</w:t>
      </w:r>
      <w:r>
        <w:rPr>
          <w:rFonts w:ascii="Times New Roman" w:hAnsi="Times New Roman"/>
          <w:sz w:val="24"/>
          <w:szCs w:val="24"/>
        </w:rPr>
        <w:t>onsequentemente a flexibilização</w:t>
      </w:r>
      <w:r w:rsidRPr="00943CFD">
        <w:rPr>
          <w:rFonts w:ascii="Times New Roman" w:hAnsi="Times New Roman"/>
          <w:sz w:val="24"/>
          <w:szCs w:val="24"/>
        </w:rPr>
        <w:t xml:space="preserve"> de outro. É necessário que haja harmonia entre os direitos fundamentais e</w:t>
      </w:r>
      <w:r w:rsidR="00A01AE3">
        <w:rPr>
          <w:rFonts w:ascii="Times New Roman" w:hAnsi="Times New Roman"/>
          <w:sz w:val="24"/>
          <w:szCs w:val="24"/>
        </w:rPr>
        <w:t>,</w:t>
      </w:r>
      <w:r w:rsidRPr="00943CFD">
        <w:rPr>
          <w:rFonts w:ascii="Times New Roman" w:hAnsi="Times New Roman"/>
          <w:sz w:val="24"/>
          <w:szCs w:val="24"/>
        </w:rPr>
        <w:t xml:space="preserve"> para isso</w:t>
      </w:r>
      <w:r w:rsidR="00A01AE3">
        <w:rPr>
          <w:rFonts w:ascii="Times New Roman" w:hAnsi="Times New Roman"/>
          <w:sz w:val="24"/>
          <w:szCs w:val="24"/>
        </w:rPr>
        <w:t>,</w:t>
      </w:r>
      <w:r w:rsidRPr="00943CFD">
        <w:rPr>
          <w:rFonts w:ascii="Times New Roman" w:hAnsi="Times New Roman"/>
          <w:sz w:val="24"/>
          <w:szCs w:val="24"/>
        </w:rPr>
        <w:t xml:space="preserve"> torna-se essencial a relativização dos mesmos. O princípio da proteção ao núcleo essencial é um </w:t>
      </w:r>
      <w:r w:rsidRPr="00943CFD">
        <w:rPr>
          <w:rFonts w:ascii="Times New Roman" w:hAnsi="Times New Roman"/>
          <w:sz w:val="24"/>
          <w:szCs w:val="24"/>
        </w:rPr>
        <w:lastRenderedPageBreak/>
        <w:t>limite às restrições que podem sofrer os direitos fundamentais. Para melhor explicar, pode</w:t>
      </w:r>
      <w:r w:rsidR="00A01AE3">
        <w:rPr>
          <w:rFonts w:ascii="Times New Roman" w:hAnsi="Times New Roman"/>
          <w:sz w:val="24"/>
          <w:szCs w:val="24"/>
        </w:rPr>
        <w:t>-se</w:t>
      </w:r>
      <w:r w:rsidRPr="00943CFD">
        <w:rPr>
          <w:rFonts w:ascii="Times New Roman" w:hAnsi="Times New Roman"/>
          <w:sz w:val="24"/>
          <w:szCs w:val="24"/>
        </w:rPr>
        <w:t xml:space="preserve"> dizer que, segundo esse princípio, em nenhum caso uma lei pode restringir um direito a tal ponto que afete o seu núcleo mínimo.</w:t>
      </w:r>
    </w:p>
    <w:p w:rsidR="00F52CA0" w:rsidRPr="00A01AE3" w:rsidRDefault="00F52CA0" w:rsidP="00A01A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3CFD" w:rsidRPr="00533B35" w:rsidRDefault="00943CFD" w:rsidP="00533B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B35">
        <w:rPr>
          <w:rFonts w:ascii="Times New Roman" w:hAnsi="Times New Roman"/>
          <w:b/>
          <w:sz w:val="24"/>
          <w:szCs w:val="24"/>
        </w:rPr>
        <w:t>Princípio da dignidade da pessoa humana</w:t>
      </w:r>
    </w:p>
    <w:p w:rsidR="00533B35" w:rsidRDefault="00533B35" w:rsidP="00533B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1FBE" w:rsidRDefault="00943CFD" w:rsidP="002A1FB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3CFD">
        <w:rPr>
          <w:rFonts w:ascii="Times New Roman" w:hAnsi="Times New Roman"/>
          <w:sz w:val="24"/>
          <w:szCs w:val="24"/>
        </w:rPr>
        <w:t xml:space="preserve">O conceito de dignidade da pessoa humana é </w:t>
      </w:r>
      <w:r w:rsidR="00C67457">
        <w:rPr>
          <w:rFonts w:ascii="Times New Roman" w:hAnsi="Times New Roman"/>
          <w:sz w:val="24"/>
          <w:szCs w:val="24"/>
        </w:rPr>
        <w:t>entendido como um conceito abstrato</w:t>
      </w:r>
      <w:r w:rsidR="004E7737">
        <w:rPr>
          <w:rFonts w:ascii="Times New Roman" w:hAnsi="Times New Roman"/>
          <w:sz w:val="24"/>
          <w:szCs w:val="24"/>
        </w:rPr>
        <w:t xml:space="preserve">. Entretanto, ora se considera uma qualidade, inerente ao ser humano. </w:t>
      </w:r>
      <w:r w:rsidRPr="00943CFD">
        <w:rPr>
          <w:rFonts w:ascii="Times New Roman" w:hAnsi="Times New Roman"/>
          <w:sz w:val="24"/>
          <w:szCs w:val="24"/>
        </w:rPr>
        <w:t xml:space="preserve"> </w:t>
      </w:r>
      <w:r w:rsidR="00C67457">
        <w:rPr>
          <w:rFonts w:ascii="Times New Roman" w:hAnsi="Times New Roman"/>
          <w:sz w:val="24"/>
          <w:szCs w:val="24"/>
        </w:rPr>
        <w:t xml:space="preserve">Para se obter uma noção mais concisa do que seja a dignidade da pessoa humana faz-se essencial a sua observância perante o caso concreto </w:t>
      </w:r>
      <w:r w:rsidRPr="00943CFD">
        <w:rPr>
          <w:rFonts w:ascii="Times New Roman" w:hAnsi="Times New Roman"/>
          <w:sz w:val="24"/>
          <w:szCs w:val="24"/>
        </w:rPr>
        <w:t>.</w:t>
      </w:r>
      <w:r w:rsidR="002A1FBE" w:rsidRPr="002A1FBE">
        <w:rPr>
          <w:rFonts w:ascii="Times New Roman" w:hAnsi="Times New Roman"/>
          <w:sz w:val="24"/>
          <w:szCs w:val="24"/>
        </w:rPr>
        <w:t xml:space="preserve"> </w:t>
      </w:r>
    </w:p>
    <w:p w:rsidR="00533B35" w:rsidRPr="002A1FBE" w:rsidRDefault="002A1FBE" w:rsidP="002A1FB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7737">
        <w:rPr>
          <w:rFonts w:ascii="Times New Roman" w:hAnsi="Times New Roman"/>
          <w:sz w:val="24"/>
          <w:szCs w:val="24"/>
        </w:rPr>
        <w:t xml:space="preserve">A Declaração Universal dos Direitos Humanos, expressa em seu artigo 1º: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E7737">
        <w:rPr>
          <w:rFonts w:ascii="Times New Roman" w:hAnsi="Times New Roman"/>
          <w:sz w:val="24"/>
          <w:szCs w:val="24"/>
        </w:rPr>
        <w:t xml:space="preserve">“Todas as pessoas nascem livres e iguais em dignidade e direitos. São dotadas de razão e consciência e devem agir em relação umas às outras com espírito de </w:t>
      </w:r>
      <w:r>
        <w:rPr>
          <w:rFonts w:ascii="Times New Roman" w:hAnsi="Times New Roman"/>
          <w:sz w:val="24"/>
          <w:szCs w:val="24"/>
        </w:rPr>
        <w:t xml:space="preserve">fraternidade.” De tal declaração tem-se a igualdade e a liberdade como pilares da dignidade da pessoa humana. </w:t>
      </w:r>
      <w:r w:rsidRPr="004E7737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="00943CFD" w:rsidRPr="00943CFD">
        <w:rPr>
          <w:rFonts w:ascii="Times New Roman" w:hAnsi="Times New Roman"/>
          <w:sz w:val="24"/>
          <w:szCs w:val="24"/>
        </w:rPr>
        <w:t>O princípio da dignidade da pessoa humana</w:t>
      </w:r>
      <w:r w:rsidR="00C67457">
        <w:rPr>
          <w:rFonts w:ascii="Times New Roman" w:hAnsi="Times New Roman"/>
          <w:sz w:val="24"/>
          <w:szCs w:val="24"/>
        </w:rPr>
        <w:t xml:space="preserve"> é ainda </w:t>
      </w:r>
      <w:r w:rsidR="004E7737">
        <w:rPr>
          <w:rFonts w:ascii="Times New Roman" w:hAnsi="Times New Roman"/>
          <w:sz w:val="24"/>
          <w:szCs w:val="24"/>
        </w:rPr>
        <w:t>entendido como</w:t>
      </w:r>
      <w:r w:rsidR="00C67457">
        <w:rPr>
          <w:rFonts w:ascii="Times New Roman" w:hAnsi="Times New Roman"/>
          <w:sz w:val="24"/>
          <w:szCs w:val="24"/>
        </w:rPr>
        <w:t xml:space="preserve"> norteador das demais normas, </w:t>
      </w:r>
      <w:r w:rsidR="004E7737">
        <w:rPr>
          <w:rFonts w:ascii="Times New Roman" w:hAnsi="Times New Roman"/>
          <w:sz w:val="24"/>
          <w:szCs w:val="24"/>
        </w:rPr>
        <w:t>conduz</w:t>
      </w:r>
      <w:r w:rsidR="00C67457">
        <w:rPr>
          <w:rFonts w:ascii="Times New Roman" w:hAnsi="Times New Roman"/>
          <w:sz w:val="24"/>
          <w:szCs w:val="24"/>
        </w:rPr>
        <w:t xml:space="preserve"> no que tange a ponderação de interesses constitucionalmente protegidos</w:t>
      </w:r>
      <w:r w:rsidR="00943CFD" w:rsidRPr="00943CFD">
        <w:rPr>
          <w:rFonts w:ascii="Times New Roman" w:hAnsi="Times New Roman"/>
          <w:sz w:val="24"/>
          <w:szCs w:val="24"/>
        </w:rPr>
        <w:t>.</w:t>
      </w:r>
      <w:r w:rsidR="00943CFD" w:rsidRPr="00943CFD">
        <w:rPr>
          <w:rFonts w:ascii="Times New Roman" w:hAnsi="Times New Roman"/>
        </w:rPr>
        <w:t xml:space="preserve"> </w:t>
      </w:r>
      <w:r w:rsidR="00C67457">
        <w:rPr>
          <w:rFonts w:ascii="Times New Roman" w:hAnsi="Times New Roman"/>
        </w:rPr>
        <w:t xml:space="preserve">Esse princípio possui um papel de relevância </w:t>
      </w:r>
      <w:r w:rsidR="004E7737">
        <w:rPr>
          <w:rFonts w:ascii="Times New Roman" w:hAnsi="Times New Roman"/>
        </w:rPr>
        <w:t>n</w:t>
      </w:r>
      <w:r w:rsidR="00C67457">
        <w:rPr>
          <w:rFonts w:ascii="Times New Roman" w:hAnsi="Times New Roman"/>
        </w:rPr>
        <w:t>a interpretação das normas do ordenamento, inclusive nos casos de colisão de direitos fundamentais.</w:t>
      </w:r>
    </w:p>
    <w:p w:rsidR="00943CFD" w:rsidRDefault="00343E92" w:rsidP="00533B3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67457" w:rsidRDefault="00C67457" w:rsidP="00533B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67457" w:rsidRDefault="00C67457" w:rsidP="00533B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43E92" w:rsidRPr="00533B35" w:rsidRDefault="00343E92" w:rsidP="00533B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33B35">
        <w:rPr>
          <w:rFonts w:ascii="Times New Roman" w:hAnsi="Times New Roman"/>
          <w:b/>
          <w:sz w:val="24"/>
          <w:szCs w:val="24"/>
        </w:rPr>
        <w:t xml:space="preserve">O direito à privacidade </w:t>
      </w:r>
    </w:p>
    <w:p w:rsidR="00533B35" w:rsidRDefault="00533B35" w:rsidP="00533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3B35" w:rsidRDefault="00343E92" w:rsidP="00533B3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3E92">
        <w:rPr>
          <w:rFonts w:ascii="Times New Roman" w:hAnsi="Times New Roman"/>
          <w:sz w:val="24"/>
          <w:szCs w:val="24"/>
        </w:rPr>
        <w:t xml:space="preserve">Como anteriormente mencionado, o direito à privacidade possui como desdobramentos o direito à intimidade, </w:t>
      </w:r>
      <w:r w:rsidR="00082B5C">
        <w:rPr>
          <w:rFonts w:ascii="Times New Roman" w:hAnsi="Times New Roman"/>
          <w:sz w:val="24"/>
          <w:szCs w:val="24"/>
        </w:rPr>
        <w:t xml:space="preserve">o </w:t>
      </w:r>
      <w:r w:rsidRPr="00343E92">
        <w:rPr>
          <w:rFonts w:ascii="Times New Roman" w:hAnsi="Times New Roman"/>
          <w:sz w:val="24"/>
          <w:szCs w:val="24"/>
        </w:rPr>
        <w:t>direito à vida privada, à honra e à imagem das pessoas. São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E92">
        <w:rPr>
          <w:rFonts w:ascii="Times New Roman" w:hAnsi="Times New Roman"/>
          <w:sz w:val="24"/>
          <w:szCs w:val="24"/>
        </w:rPr>
        <w:t xml:space="preserve">denominados também direitos morais do cidadão. A </w:t>
      </w:r>
      <w:r w:rsidR="00082B5C">
        <w:rPr>
          <w:rFonts w:ascii="Times New Roman" w:hAnsi="Times New Roman"/>
          <w:sz w:val="24"/>
          <w:szCs w:val="24"/>
        </w:rPr>
        <w:t>C</w:t>
      </w:r>
      <w:r w:rsidRPr="00343E92">
        <w:rPr>
          <w:rFonts w:ascii="Times New Roman" w:hAnsi="Times New Roman"/>
          <w:sz w:val="24"/>
          <w:szCs w:val="24"/>
        </w:rPr>
        <w:t>onstituição brasileira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E92">
        <w:rPr>
          <w:rFonts w:ascii="Times New Roman" w:hAnsi="Times New Roman"/>
          <w:sz w:val="24"/>
          <w:szCs w:val="24"/>
        </w:rPr>
        <w:t xml:space="preserve">anterior não tratava expressamente desses direitos, que demoraram a </w:t>
      </w:r>
      <w:r w:rsidR="00082B5C">
        <w:rPr>
          <w:rFonts w:ascii="Times New Roman" w:hAnsi="Times New Roman"/>
          <w:sz w:val="24"/>
          <w:szCs w:val="24"/>
        </w:rPr>
        <w:t>merecer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E92">
        <w:rPr>
          <w:rFonts w:ascii="Times New Roman" w:hAnsi="Times New Roman"/>
          <w:sz w:val="24"/>
          <w:szCs w:val="24"/>
        </w:rPr>
        <w:t xml:space="preserve">tutela constitucional por que </w:t>
      </w:r>
      <w:r w:rsidR="00EE2B21" w:rsidRPr="00343E92">
        <w:rPr>
          <w:rFonts w:ascii="Times New Roman" w:hAnsi="Times New Roman"/>
          <w:sz w:val="24"/>
          <w:szCs w:val="24"/>
        </w:rPr>
        <w:t>se originaram</w:t>
      </w:r>
      <w:r w:rsidRPr="00343E92">
        <w:rPr>
          <w:rFonts w:ascii="Times New Roman" w:hAnsi="Times New Roman"/>
          <w:sz w:val="24"/>
          <w:szCs w:val="24"/>
        </w:rPr>
        <w:t xml:space="preserve"> em decorrência dos avanços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E92">
        <w:rPr>
          <w:rFonts w:ascii="Times New Roman" w:hAnsi="Times New Roman"/>
          <w:sz w:val="24"/>
          <w:szCs w:val="24"/>
        </w:rPr>
        <w:t>tecnológicos. Sem dúvidas, são garantias para os cidadãos contra as inovações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E92">
        <w:rPr>
          <w:rFonts w:ascii="Times New Roman" w:hAnsi="Times New Roman"/>
          <w:sz w:val="24"/>
          <w:szCs w:val="24"/>
        </w:rPr>
        <w:t>tecnológicas que possuem um alto potencial devastador à vida pessoal dos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E92">
        <w:rPr>
          <w:rFonts w:ascii="Times New Roman" w:hAnsi="Times New Roman"/>
          <w:sz w:val="24"/>
          <w:szCs w:val="24"/>
        </w:rPr>
        <w:t>indivíduos quando mal utilizadas. Os meios de comunicação são os principais</w:t>
      </w:r>
      <w:r w:rsidR="00EE2B21">
        <w:rPr>
          <w:rFonts w:ascii="Times New Roman" w:hAnsi="Times New Roman"/>
          <w:sz w:val="24"/>
          <w:szCs w:val="24"/>
        </w:rPr>
        <w:t xml:space="preserve"> </w:t>
      </w:r>
      <w:r w:rsidRPr="00343E92">
        <w:rPr>
          <w:rFonts w:ascii="Times New Roman" w:hAnsi="Times New Roman"/>
          <w:sz w:val="24"/>
          <w:szCs w:val="24"/>
        </w:rPr>
        <w:t>causadores de lesões a esses direitos, porém não são os únicos.</w:t>
      </w:r>
    </w:p>
    <w:p w:rsidR="00533B35" w:rsidRDefault="00A97440" w:rsidP="00533B3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 que tange ao direito à privacidade</w:t>
      </w:r>
      <w:r w:rsidR="00EE2B21" w:rsidRPr="009D3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exclui-se</w:t>
      </w:r>
      <w:r w:rsidR="00EE2B21" w:rsidRPr="009D3216">
        <w:rPr>
          <w:rFonts w:ascii="Times New Roman" w:hAnsi="Times New Roman"/>
          <w:sz w:val="24"/>
          <w:szCs w:val="24"/>
        </w:rPr>
        <w:t xml:space="preserve"> do conhecimento </w:t>
      </w:r>
      <w:r>
        <w:rPr>
          <w:rFonts w:ascii="Times New Roman" w:hAnsi="Times New Roman"/>
          <w:sz w:val="24"/>
          <w:szCs w:val="24"/>
        </w:rPr>
        <w:t>fatos</w:t>
      </w:r>
      <w:r w:rsidR="00EE2B21" w:rsidRPr="009D3216">
        <w:rPr>
          <w:rFonts w:ascii="Times New Roman" w:hAnsi="Times New Roman"/>
          <w:sz w:val="24"/>
          <w:szCs w:val="24"/>
        </w:rPr>
        <w:t xml:space="preserve"> que só</w:t>
      </w:r>
      <w:r w:rsidR="00EE2B21">
        <w:rPr>
          <w:rFonts w:ascii="Times New Roman" w:hAnsi="Times New Roman"/>
          <w:sz w:val="24"/>
          <w:szCs w:val="24"/>
        </w:rPr>
        <w:t xml:space="preserve"> diz</w:t>
      </w:r>
      <w:r>
        <w:rPr>
          <w:rFonts w:ascii="Times New Roman" w:hAnsi="Times New Roman"/>
          <w:sz w:val="24"/>
          <w:szCs w:val="24"/>
        </w:rPr>
        <w:t>em</w:t>
      </w:r>
      <w:r w:rsidR="00EE2B21">
        <w:rPr>
          <w:rFonts w:ascii="Times New Roman" w:hAnsi="Times New Roman"/>
          <w:sz w:val="24"/>
          <w:szCs w:val="24"/>
        </w:rPr>
        <w:t xml:space="preserve"> respeito à própria pessoa</w:t>
      </w:r>
      <w:r>
        <w:rPr>
          <w:rFonts w:ascii="Times New Roman" w:hAnsi="Times New Roman"/>
          <w:sz w:val="24"/>
          <w:szCs w:val="24"/>
        </w:rPr>
        <w:t xml:space="preserve">. É </w:t>
      </w:r>
      <w:r w:rsidR="00EE2B21" w:rsidRPr="009D3216">
        <w:rPr>
          <w:rFonts w:ascii="Times New Roman" w:hAnsi="Times New Roman"/>
          <w:sz w:val="24"/>
          <w:szCs w:val="24"/>
        </w:rPr>
        <w:t xml:space="preserve">o direito </w:t>
      </w:r>
      <w:r>
        <w:rPr>
          <w:rFonts w:ascii="Times New Roman" w:hAnsi="Times New Roman"/>
          <w:sz w:val="24"/>
          <w:szCs w:val="24"/>
        </w:rPr>
        <w:t>que as pessoas têm de se resguardarem</w:t>
      </w:r>
      <w:r w:rsidR="00EE2B21" w:rsidRPr="009D3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quanto a sua </w:t>
      </w:r>
      <w:r w:rsidR="00EE2B21" w:rsidRPr="009D3216">
        <w:rPr>
          <w:rFonts w:ascii="Times New Roman" w:hAnsi="Times New Roman"/>
          <w:sz w:val="24"/>
          <w:szCs w:val="24"/>
        </w:rPr>
        <w:t xml:space="preserve">vida privada. É aquele direito que a pessoa possui de resguardar-se da vista e ouvidos de outrem. </w:t>
      </w:r>
    </w:p>
    <w:p w:rsidR="00A66BEF" w:rsidRPr="00EE2B21" w:rsidRDefault="00EE2B21" w:rsidP="00533B3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2B21">
        <w:rPr>
          <w:rFonts w:ascii="Times New Roman" w:hAnsi="Times New Roman"/>
          <w:sz w:val="24"/>
          <w:szCs w:val="24"/>
        </w:rPr>
        <w:t>Em relação às pessoas célebres</w:t>
      </w:r>
      <w:r w:rsidR="003822A3">
        <w:rPr>
          <w:rFonts w:ascii="Times New Roman" w:hAnsi="Times New Roman"/>
          <w:sz w:val="24"/>
          <w:szCs w:val="24"/>
        </w:rPr>
        <w:t>,</w:t>
      </w:r>
      <w:r w:rsidRPr="00EE2B21">
        <w:rPr>
          <w:rFonts w:ascii="Times New Roman" w:hAnsi="Times New Roman"/>
          <w:sz w:val="24"/>
          <w:szCs w:val="24"/>
        </w:rPr>
        <w:t xml:space="preserve"> pode</w:t>
      </w:r>
      <w:r>
        <w:rPr>
          <w:rFonts w:ascii="Times New Roman" w:hAnsi="Times New Roman"/>
          <w:sz w:val="24"/>
          <w:szCs w:val="24"/>
        </w:rPr>
        <w:t>-se</w:t>
      </w:r>
      <w:r w:rsidRPr="00EE2B21">
        <w:rPr>
          <w:rFonts w:ascii="Times New Roman" w:hAnsi="Times New Roman"/>
          <w:sz w:val="24"/>
          <w:szCs w:val="24"/>
        </w:rPr>
        <w:t xml:space="preserve"> perceber que estas, 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B21">
        <w:rPr>
          <w:rFonts w:ascii="Times New Roman" w:hAnsi="Times New Roman"/>
          <w:sz w:val="24"/>
          <w:szCs w:val="24"/>
        </w:rPr>
        <w:t xml:space="preserve">voluntariamente se expõe ao público, abdicam em parte da sua intimidade </w:t>
      </w:r>
      <w:r w:rsidR="003822A3">
        <w:rPr>
          <w:rFonts w:ascii="Times New Roman" w:hAnsi="Times New Roman"/>
          <w:sz w:val="24"/>
          <w:szCs w:val="24"/>
        </w:rPr>
        <w:t>em troca da</w:t>
      </w:r>
      <w:r w:rsidRPr="00EE2B21">
        <w:rPr>
          <w:rFonts w:ascii="Times New Roman" w:hAnsi="Times New Roman"/>
          <w:sz w:val="24"/>
          <w:szCs w:val="24"/>
        </w:rPr>
        <w:t xml:space="preserve"> fama. Logo, os cidadãos comuns possuem uma proteção maior desses direitos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B21">
        <w:rPr>
          <w:rFonts w:ascii="Times New Roman" w:hAnsi="Times New Roman"/>
          <w:sz w:val="24"/>
          <w:szCs w:val="24"/>
        </w:rPr>
        <w:t>em relação àquelas. Porém, vale ressaltar que as celebridades possuem</w:t>
      </w:r>
      <w:r w:rsidR="003822A3">
        <w:rPr>
          <w:rFonts w:ascii="Times New Roman" w:hAnsi="Times New Roman"/>
          <w:sz w:val="24"/>
          <w:szCs w:val="24"/>
        </w:rPr>
        <w:t>,</w:t>
      </w:r>
      <w:r w:rsidRPr="00EE2B21">
        <w:rPr>
          <w:rFonts w:ascii="Times New Roman" w:hAnsi="Times New Roman"/>
          <w:sz w:val="24"/>
          <w:szCs w:val="24"/>
        </w:rPr>
        <w:t xml:space="preserve"> sim</w:t>
      </w:r>
      <w:r w:rsidR="003822A3">
        <w:rPr>
          <w:rFonts w:ascii="Times New Roman" w:hAnsi="Times New Roman"/>
          <w:sz w:val="24"/>
          <w:szCs w:val="24"/>
        </w:rPr>
        <w:t>,</w:t>
      </w:r>
      <w:r w:rsidRPr="00EE2B21">
        <w:rPr>
          <w:rFonts w:ascii="Times New Roman" w:hAnsi="Times New Roman"/>
          <w:sz w:val="24"/>
          <w:szCs w:val="24"/>
        </w:rPr>
        <w:t xml:space="preserve"> uma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B21">
        <w:rPr>
          <w:rFonts w:ascii="Times New Roman" w:hAnsi="Times New Roman"/>
          <w:sz w:val="24"/>
          <w:szCs w:val="24"/>
        </w:rPr>
        <w:t>esfera intima, ou seja, essas pessoas têm seus direitos apenas mitigados, mas não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B21">
        <w:rPr>
          <w:rFonts w:ascii="Times New Roman" w:hAnsi="Times New Roman"/>
          <w:sz w:val="24"/>
          <w:szCs w:val="24"/>
        </w:rPr>
        <w:t>exterminados.</w:t>
      </w:r>
    </w:p>
    <w:p w:rsidR="00533B35" w:rsidRDefault="00533B35" w:rsidP="00533B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7248" w:rsidRPr="00533B35" w:rsidRDefault="00876DA0" w:rsidP="00533B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3B35">
        <w:rPr>
          <w:rFonts w:ascii="Times New Roman" w:hAnsi="Times New Roman"/>
          <w:b/>
          <w:sz w:val="24"/>
          <w:szCs w:val="24"/>
        </w:rPr>
        <w:t xml:space="preserve">O direito ao esquecimento </w:t>
      </w:r>
    </w:p>
    <w:p w:rsidR="00533B35" w:rsidRDefault="00533B35" w:rsidP="00533B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3B35" w:rsidRDefault="009912FD" w:rsidP="00533B3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2FD">
        <w:rPr>
          <w:rFonts w:ascii="Times New Roman" w:hAnsi="Times New Roman"/>
          <w:sz w:val="24"/>
          <w:szCs w:val="24"/>
        </w:rPr>
        <w:t>O direito ao esquecimento, como mencionado, é o direito que as pessoas têm de ter fatos pretéritos, sejam eles verdadeiros ou não, desvinculados dos meios de comunicação</w:t>
      </w:r>
      <w:r>
        <w:rPr>
          <w:rFonts w:ascii="Times New Roman" w:hAnsi="Times New Roman"/>
          <w:sz w:val="24"/>
          <w:szCs w:val="24"/>
        </w:rPr>
        <w:t>. Permite aos interessados discutirem se os</w:t>
      </w:r>
      <w:r w:rsidR="005663CE">
        <w:rPr>
          <w:rFonts w:ascii="Times New Roman" w:hAnsi="Times New Roman"/>
          <w:sz w:val="24"/>
          <w:szCs w:val="24"/>
        </w:rPr>
        <w:t xml:space="preserve"> fatos passados a seu respeito </w:t>
      </w:r>
      <w:r>
        <w:rPr>
          <w:rFonts w:ascii="Times New Roman" w:hAnsi="Times New Roman"/>
          <w:sz w:val="24"/>
          <w:szCs w:val="24"/>
        </w:rPr>
        <w:t>podem ou não ser retirados de circulação.</w:t>
      </w:r>
    </w:p>
    <w:p w:rsidR="005663CE" w:rsidRDefault="005663CE" w:rsidP="00B9589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Quanto à ausência de previsão constitucional expressa do direito ao esquecimento no rol de direitos fundamentais (art. 5º da Constituição Federal), é de se destacar que estes</w:t>
      </w:r>
      <w:r w:rsidR="000A6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não são apenas os explícitos no Texto Magno</w:t>
      </w:r>
      <w:r w:rsidR="008C38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em razão</w:t>
      </w:r>
      <w:r w:rsidR="008C385F">
        <w:rPr>
          <w:rFonts w:ascii="Times New Roman" w:hAnsi="Times New Roman"/>
          <w:sz w:val="24"/>
          <w:szCs w:val="24"/>
        </w:rPr>
        <w:t xml:space="preserve"> da cláusula de abertura material </w:t>
      </w:r>
      <w:r w:rsidR="00BC1962">
        <w:rPr>
          <w:rFonts w:ascii="Times New Roman" w:hAnsi="Times New Roman"/>
          <w:sz w:val="24"/>
          <w:szCs w:val="24"/>
        </w:rPr>
        <w:t xml:space="preserve">dos direitos fundamentais. </w:t>
      </w:r>
      <w:r w:rsidR="00BC1962" w:rsidRPr="0059603E">
        <w:rPr>
          <w:rFonts w:ascii="Times New Roman" w:hAnsi="Times New Roman"/>
          <w:sz w:val="24"/>
          <w:szCs w:val="24"/>
        </w:rPr>
        <w:t>Esta cláusula est</w:t>
      </w:r>
      <w:r>
        <w:rPr>
          <w:rFonts w:ascii="Times New Roman" w:hAnsi="Times New Roman"/>
          <w:sz w:val="24"/>
          <w:szCs w:val="24"/>
        </w:rPr>
        <w:t>á</w:t>
      </w:r>
      <w:r w:rsidR="00BC1962" w:rsidRPr="0059603E">
        <w:rPr>
          <w:rFonts w:ascii="Times New Roman" w:hAnsi="Times New Roman"/>
          <w:sz w:val="24"/>
          <w:szCs w:val="24"/>
        </w:rPr>
        <w:t xml:space="preserve"> expressa no</w:t>
      </w:r>
      <w:r>
        <w:rPr>
          <w:rFonts w:ascii="Times New Roman" w:hAnsi="Times New Roman"/>
          <w:sz w:val="24"/>
          <w:szCs w:val="24"/>
        </w:rPr>
        <w:t xml:space="preserve"> §2º do</w:t>
      </w:r>
      <w:r w:rsidR="00BC1962" w:rsidRPr="0059603E">
        <w:rPr>
          <w:rFonts w:ascii="Times New Roman" w:hAnsi="Times New Roman"/>
          <w:sz w:val="24"/>
          <w:szCs w:val="24"/>
        </w:rPr>
        <w:t xml:space="preserve"> art</w:t>
      </w:r>
      <w:r>
        <w:rPr>
          <w:rFonts w:ascii="Times New Roman" w:hAnsi="Times New Roman"/>
          <w:sz w:val="24"/>
          <w:szCs w:val="24"/>
        </w:rPr>
        <w:t>.</w:t>
      </w:r>
      <w:r w:rsidR="00BC1962" w:rsidRPr="0059603E">
        <w:rPr>
          <w:rFonts w:ascii="Times New Roman" w:hAnsi="Times New Roman"/>
          <w:sz w:val="24"/>
          <w:szCs w:val="24"/>
        </w:rPr>
        <w:t xml:space="preserve"> 5º</w:t>
      </w:r>
      <w:r>
        <w:rPr>
          <w:rFonts w:ascii="Times New Roman" w:hAnsi="Times New Roman"/>
          <w:sz w:val="24"/>
          <w:szCs w:val="24"/>
        </w:rPr>
        <w:t xml:space="preserve"> da Constituição</w:t>
      </w:r>
      <w:r w:rsidR="00BC1962" w:rsidRPr="0059603E">
        <w:rPr>
          <w:rFonts w:ascii="Times New Roman" w:hAnsi="Times New Roman"/>
          <w:sz w:val="24"/>
          <w:szCs w:val="24"/>
        </w:rPr>
        <w:t xml:space="preserve"> e</w:t>
      </w:r>
      <w:r w:rsidR="00BC1962" w:rsidRPr="005960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possibilita a ampliação do catálogo de direitos fundamentais materiais, que não se encontram localizados apenas no Título II,</w:t>
      </w:r>
      <w:r w:rsidR="00BC1962" w:rsidRPr="0059603E">
        <w:rPr>
          <w:rFonts w:ascii="Times New Roman" w:hAnsi="Times New Roman"/>
          <w:color w:val="333333"/>
          <w:sz w:val="24"/>
          <w:szCs w:val="24"/>
        </w:rPr>
        <w:t xml:space="preserve"> mas também aqueles implícitos e os decorrentes de tratados internacionais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95896" w:rsidRDefault="00BC1962" w:rsidP="00B9589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60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catálogo de direitos fundamentais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(art. 5º)</w:t>
      </w:r>
      <w:r w:rsidRPr="005960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não é</w:t>
      </w:r>
      <w:r w:rsidRPr="0059603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9603E">
        <w:rPr>
          <w:rFonts w:ascii="Times New Roman" w:hAnsi="Times New Roman"/>
          <w:iCs/>
          <w:color w:val="000000"/>
          <w:sz w:val="24"/>
          <w:szCs w:val="24"/>
        </w:rPr>
        <w:t>estático</w:t>
      </w:r>
      <w:r w:rsidRPr="005960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mas</w:t>
      </w:r>
      <w:r w:rsidRPr="0059603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9603E">
        <w:rPr>
          <w:rFonts w:ascii="Times New Roman" w:hAnsi="Times New Roman"/>
          <w:iCs/>
          <w:color w:val="000000"/>
          <w:sz w:val="24"/>
          <w:szCs w:val="24"/>
        </w:rPr>
        <w:t>dinâmico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960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5960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ão é um rol taxativo e sim exemplificativo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Os direitos ali arrolados</w:t>
      </w:r>
      <w:r w:rsidR="00885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não</w:t>
      </w:r>
      <w:r w:rsidR="00885DA1" w:rsidRPr="006E4FA7">
        <w:rPr>
          <w:rFonts w:ascii="Times New Roman" w:hAnsi="Times New Roman"/>
          <w:sz w:val="24"/>
          <w:szCs w:val="24"/>
          <w:shd w:val="clear" w:color="auto" w:fill="FFFFFF"/>
        </w:rPr>
        <w:t xml:space="preserve"> são estanques, não podem ser reunidos em um elenco fixo, mas sim constituem</w:t>
      </w:r>
      <w:r w:rsidR="00885DA1">
        <w:rPr>
          <w:rFonts w:ascii="Times New Roman" w:hAnsi="Times New Roman"/>
          <w:sz w:val="24"/>
          <w:szCs w:val="24"/>
          <w:shd w:val="clear" w:color="auto" w:fill="FFFFFF"/>
        </w:rPr>
        <w:t xml:space="preserve"> uma categoria jurídica aberta. Além </w:t>
      </w:r>
      <w:r w:rsidR="00885DA1" w:rsidRPr="006E4FA7">
        <w:rPr>
          <w:rFonts w:ascii="Times New Roman" w:hAnsi="Times New Roman"/>
          <w:sz w:val="24"/>
          <w:szCs w:val="24"/>
          <w:shd w:val="clear" w:color="auto" w:fill="FFFFFF"/>
        </w:rPr>
        <w:t>disso, a compreensão de seu conteúdo é variável, conforme os diferentes períodos históricos nos quais se estabeleceram e desenvolveram</w:t>
      </w:r>
      <w:r w:rsidR="00885DA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95896" w:rsidRDefault="00BC1962" w:rsidP="00B9589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Sendo assim, o direito ao esquecimento é entendido como um direito fundamental implícito, 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sendo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ele proveniente dos direitos à intimidade, à honra e à vida privada, que 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ão expressamente consagrados na ordem constitucional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Vislumbra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-se ainda sua forte relação com a dignidade da pessoa humana.</w:t>
      </w:r>
      <w:r w:rsidR="00885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Destarte, indica-se</w:t>
      </w:r>
      <w:r w:rsidR="00885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uma peculiaridade quanto a esse direito, pois o direito ao esquecimento é um direito </w:t>
      </w:r>
      <w:r w:rsidR="00885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fundamental de primeira dimensão, é um direito individual, um direito civil, 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que</w:t>
      </w:r>
      <w:r w:rsidR="00885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pode parecer estranho, pois 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 refere a</w:t>
      </w:r>
      <w:r w:rsidR="00885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um direito contemporâneo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inovador</w:t>
      </w:r>
      <w:r w:rsidR="00885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datado deste início de século e, consequentemente,</w:t>
      </w:r>
      <w:r w:rsidR="00885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bem depois do surgimento da primeira dimensão dos direitos fundamentais, 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cujo</w:t>
      </w:r>
      <w:r w:rsidR="009F2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marco histórico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enquadra</w:t>
      </w:r>
      <w:r w:rsidR="009F2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nas revoluções burguesas</w:t>
      </w:r>
      <w:r w:rsidR="009F2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influenciadas pelos ideais iluministas, 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quando</w:t>
      </w:r>
      <w:r w:rsidR="009F2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buscava</w:t>
      </w:r>
      <w:r w:rsidR="007641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um absenteísmo estatal no século XVIII.</w:t>
      </w:r>
    </w:p>
    <w:p w:rsidR="005663CE" w:rsidRDefault="006847DB" w:rsidP="00B9589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Entende-se como </w:t>
      </w:r>
      <w:r w:rsidR="00187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requisitos para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configurar</w:t>
      </w:r>
      <w:r w:rsidR="00187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-se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direito ao esquecimento o interesse público ou necessidade histórica da informação,</w:t>
      </w:r>
      <w:r w:rsidR="00187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além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87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 uma devida avaliação, visando observar se o fato ofende </w:t>
      </w:r>
      <w:r w:rsidR="00187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princípio basilar 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dignidade da pessoa humana</w:t>
      </w:r>
      <w:r w:rsidR="001879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652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direito ao esquecimento está relacionado ainda, a uma ideia de ressocialização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merecendo a pessoa que deixem de </w:t>
      </w:r>
      <w:proofErr w:type="gramStart"/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ser</w:t>
      </w:r>
      <w:proofErr w:type="gramEnd"/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comentados os fatos – ainda que verídicos – vivenciados há muito tempo e que lhe causem, de algum forma, constrangimento e inconformismo social.</w:t>
      </w:r>
    </w:p>
    <w:p w:rsidR="00B95896" w:rsidRDefault="000652B0" w:rsidP="00B9589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Apesar de sua manifestação atual</w:t>
      </w:r>
      <w:r w:rsidR="00566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recente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os ideais que o fundamentam não são 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 mesma juventude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 civilistas defendem o seu reconhecimento como 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 dos direitos de personalidade, pois pode proteger a imagem e o nome das pessoas.</w:t>
      </w:r>
      <w:r w:rsidR="00426F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Não é um direito de modificar as 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informações, reescrevendo assim</w:t>
      </w:r>
      <w:r w:rsidR="00426F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os fatos. É na verdade, o direito de usar suas informações vinculadas a fatos pretéritos de uma forma não degradante, de uma forma que não cause danos, é o poder discutir-se o uso dado a suas informações pretéritas. </w:t>
      </w:r>
      <w:r w:rsidR="00D516C5" w:rsidRPr="00D516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Mesmo aquele que erra não pode ser</w:t>
      </w:r>
      <w:r w:rsidR="00D516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penalizado eternamente</w:t>
      </w:r>
      <w:r w:rsidR="00D516C5" w:rsidRPr="00D516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não pode ser submetido a tratamento degradante, seja pelo Estado ou pelos particulares.</w:t>
      </w:r>
    </w:p>
    <w:p w:rsidR="00B95896" w:rsidRDefault="00D0101E" w:rsidP="00B9589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19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Observam-se</w:t>
      </w:r>
      <w:r w:rsidR="0007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D19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no Direito comparado</w:t>
      </w:r>
      <w:r w:rsidR="0007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D19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alguns casos em que o direito ao esquecimento foi pleiteado. </w:t>
      </w:r>
      <w:r w:rsidR="006D19E6" w:rsidRPr="006D19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Recentemente, a Grande Corte do Tribunal de Justiça da União Europeia determinou que o </w:t>
      </w:r>
      <w:r w:rsidR="006D19E6" w:rsidRPr="006D19E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Google </w:t>
      </w:r>
      <w:r w:rsidR="006D19E6" w:rsidRPr="006D19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retirasse da sua lista de resultados os dados </w:t>
      </w:r>
      <w:r w:rsidR="006D19E6" w:rsidRPr="006847DB">
        <w:rPr>
          <w:rFonts w:ascii="Times New Roman" w:hAnsi="Times New Roman"/>
          <w:sz w:val="24"/>
          <w:szCs w:val="24"/>
          <w:shd w:val="clear" w:color="auto" w:fill="FFFFFF"/>
        </w:rPr>
        <w:t>pessoais de um espanhol chamado Mario Costeja González.</w:t>
      </w:r>
      <w:r w:rsidR="006847DB" w:rsidRPr="006847DB">
        <w:rPr>
          <w:rFonts w:ascii="Times New Roman" w:hAnsi="Times New Roman"/>
          <w:sz w:val="24"/>
          <w:szCs w:val="24"/>
          <w:shd w:val="clear" w:color="auto" w:fill="FFFFFF"/>
        </w:rPr>
        <w:t xml:space="preserve"> Os anúncios, que mencionavam o nome completo do reclamante, haviam sido publicados na versão impressa de um jornal e, posteriormente, foram inseridos na internet a partir da digitalização daquelas edições.</w:t>
      </w:r>
      <w:r w:rsidR="006D19E6" w:rsidRPr="006847DB">
        <w:rPr>
          <w:rFonts w:ascii="Times New Roman" w:hAnsi="Times New Roman"/>
          <w:sz w:val="24"/>
          <w:szCs w:val="24"/>
          <w:shd w:val="clear" w:color="auto" w:fill="FFFFFF"/>
        </w:rPr>
        <w:t xml:space="preserve"> O caso tratava de dados relativos à venda em hasta pública de um imóvel com vista ao resgate judicial de uma dívida para com a Seguridade Social, </w:t>
      </w:r>
      <w:r w:rsidR="000D3F8C">
        <w:rPr>
          <w:rFonts w:ascii="Times New Roman" w:hAnsi="Times New Roman"/>
          <w:sz w:val="24"/>
          <w:szCs w:val="24"/>
          <w:shd w:val="clear" w:color="auto" w:fill="FFFFFF"/>
        </w:rPr>
        <w:t>quando</w:t>
      </w:r>
      <w:r w:rsidR="006D19E6" w:rsidRPr="006847DB">
        <w:rPr>
          <w:rFonts w:ascii="Times New Roman" w:hAnsi="Times New Roman"/>
          <w:sz w:val="24"/>
          <w:szCs w:val="24"/>
          <w:shd w:val="clear" w:color="auto" w:fill="FFFFFF"/>
        </w:rPr>
        <w:t xml:space="preserve"> já haviam sido transcorridos 16 anos. A decisão foi fundamentada tendo em vista o tempo que já havia sido passado, o que não justificava o interesse público, não fundamentando assim, a defesa ao direito de acesso à informação</w:t>
      </w:r>
      <w:r w:rsidR="00F47DCB" w:rsidRPr="006847D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D3F8C">
        <w:rPr>
          <w:rFonts w:ascii="Times New Roman" w:hAnsi="Times New Roman"/>
          <w:sz w:val="24"/>
          <w:szCs w:val="24"/>
          <w:shd w:val="clear" w:color="auto" w:fill="FFFFFF"/>
        </w:rPr>
        <w:t>mas sim levando em consideração</w:t>
      </w:r>
      <w:r w:rsidR="00F47DCB" w:rsidRPr="006847DB">
        <w:rPr>
          <w:rFonts w:ascii="Times New Roman" w:hAnsi="Times New Roman"/>
          <w:sz w:val="24"/>
          <w:szCs w:val="24"/>
          <w:shd w:val="clear" w:color="auto" w:fill="FFFFFF"/>
        </w:rPr>
        <w:t xml:space="preserve"> os valores relacionados à vida privada do cidadão.</w:t>
      </w:r>
    </w:p>
    <w:p w:rsidR="00B95896" w:rsidRDefault="005E67D9" w:rsidP="00B9589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No Brasil, pouco a pouco, alguns julgados mostram </w:t>
      </w:r>
      <w:r w:rsidR="00070DD3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aparecimento do direito ao esquecimento. </w:t>
      </w:r>
      <w:r w:rsidR="006847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Pode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ser</w:t>
      </w:r>
      <w:r w:rsidR="006847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cita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</w:t>
      </w:r>
      <w:r w:rsidR="006847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um caso julgado em 2013, em que o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STJ reconheceu o direito ao e</w:t>
      </w:r>
      <w:r w:rsidR="00C817E0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squecimento</w:t>
      </w:r>
      <w:r w:rsidR="006847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U</w:t>
      </w:r>
      <w:r w:rsidR="00C817E0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 homem acusado no caso da Chacina da Candelária</w:t>
      </w:r>
      <w:r w:rsidR="006847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absolvido foi</w:t>
      </w:r>
      <w:r w:rsidR="00C817E0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chamado a conceder uma entrevista à 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="00C817E0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ede Globo de 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</w:t>
      </w:r>
      <w:r w:rsidR="00C817E0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elevisão, porém se recusou. Mesmo diante da recusa, o programa foi ao ar e o apontou como envolvido no crime, 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com a ressalva de </w:t>
      </w:r>
      <w:r w:rsidR="00C817E0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que havia sido absolvido pela justiça. O STJ reconheceu que o homem tinha o direito ao esquecimento, especialmente p</w:t>
      </w:r>
      <w:r w:rsidR="00CA37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elo fato de </w:t>
      </w:r>
      <w:r w:rsidR="00C817E0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ser inocente, pois a lembrança do seu nome vinculado ao fato gerou </w:t>
      </w:r>
      <w:r w:rsidR="009127E8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constrangimento, ocasionando </w:t>
      </w:r>
      <w:r w:rsidR="00C817E0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danos morais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C817E0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</w:t>
      </w:r>
      <w:r w:rsidR="00C817E0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 isso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817E0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Tribunal </w:t>
      </w:r>
      <w:r w:rsidR="00C817E0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condenou a 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="009127E8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ede Globo</w:t>
      </w:r>
      <w:r w:rsidR="00C817E0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pagar</w:t>
      </w:r>
      <w:r w:rsidR="009127E8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indenização,</w:t>
      </w:r>
      <w:r w:rsidR="00C817E0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127E8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="00C817E0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valor de 50 mil reais</w:t>
      </w:r>
      <w:r w:rsidR="009127E8" w:rsidRPr="009127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87947" w:rsidRPr="00B95896" w:rsidRDefault="00187947" w:rsidP="00B9589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Com 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globalização e</w:t>
      </w:r>
      <w:r w:rsidR="00426F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desenvolvimento tecnológico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dos meios de comunicação</w:t>
      </w:r>
      <w:r w:rsidR="00426F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através da </w:t>
      </w:r>
      <w:r w:rsidR="00426FCE" w:rsidRPr="00426FC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Internet</w:t>
      </w:r>
      <w:r w:rsidR="00426F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 </w:t>
      </w:r>
      <w:r w:rsidR="00426F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das redes sociais, há um 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significativo estreitamento das relações</w:t>
      </w:r>
      <w:r w:rsidR="00426F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426F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disseminação de notícias de forma extremamente rápida. Uma questão que se mostra polêmica é o direito ao esquecimento </w:t>
      </w:r>
      <w:r w:rsidR="00963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 relação às informações veiculada</w:t>
      </w:r>
      <w:r w:rsidR="00426F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963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</w:t>
      </w:r>
      <w:r w:rsidR="000D3F8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in</w:t>
      </w:r>
      <w:r w:rsidR="009636EA" w:rsidRPr="009636E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ternet</w:t>
      </w:r>
      <w:r w:rsidR="00963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se as pessoas teriam ou não o direito de apagar essas informações. Há o entendimento de que esse direito pode ser aplicado nos meios eletrônicos, de forma ponderada, observando-se os princípios diversos, diante do caso concreto. Faz-se </w:t>
      </w:r>
      <w:proofErr w:type="gramStart"/>
      <w:r w:rsidR="00963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mis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</w:t>
      </w:r>
      <w:proofErr w:type="gramEnd"/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necessidade de se avaliar</w:t>
      </w:r>
      <w:r w:rsidR="009636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há um efetivo dano com a vinculação das infor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mações e</w:t>
      </w:r>
      <w:r w:rsidR="009F72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há relevante intere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sse da sociedade naqueles dados,</w:t>
      </w:r>
      <w:r w:rsidR="009F72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deve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ndo</w:t>
      </w:r>
      <w:r w:rsidR="009F72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-se</w:t>
      </w:r>
      <w:r w:rsidR="000D3F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F72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ainda, avaliar a participação real da pessoa na ocorrência dos fatos.</w:t>
      </w:r>
    </w:p>
    <w:p w:rsidR="00F47DCB" w:rsidRPr="006D19E6" w:rsidRDefault="00F47DCB" w:rsidP="00B958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806C1" w:rsidRPr="00B95896" w:rsidRDefault="006806C1" w:rsidP="00B958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5896">
        <w:rPr>
          <w:rFonts w:ascii="Times New Roman" w:hAnsi="Times New Roman"/>
          <w:b/>
          <w:sz w:val="24"/>
          <w:szCs w:val="24"/>
        </w:rPr>
        <w:t xml:space="preserve">Caso das biografias não autorizadas </w:t>
      </w:r>
    </w:p>
    <w:p w:rsidR="00B95896" w:rsidRDefault="00B95896" w:rsidP="00B958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5896" w:rsidRDefault="006806C1" w:rsidP="00B9589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Será </w:t>
      </w:r>
      <w:r w:rsidR="000D3F8C">
        <w:rPr>
          <w:rFonts w:ascii="Times New Roman" w:hAnsi="Times New Roman"/>
          <w:sz w:val="24"/>
          <w:szCs w:val="24"/>
        </w:rPr>
        <w:t>doravante</w:t>
      </w:r>
      <w:r>
        <w:rPr>
          <w:rFonts w:ascii="Times New Roman" w:hAnsi="Times New Roman"/>
          <w:sz w:val="24"/>
          <w:szCs w:val="24"/>
        </w:rPr>
        <w:t xml:space="preserve"> relatado um caso </w:t>
      </w:r>
      <w:r w:rsidR="000D3F8C">
        <w:rPr>
          <w:rFonts w:ascii="Times New Roman" w:hAnsi="Times New Roman"/>
          <w:sz w:val="24"/>
          <w:szCs w:val="24"/>
        </w:rPr>
        <w:t>em que</w:t>
      </w:r>
      <w:r>
        <w:rPr>
          <w:rFonts w:ascii="Times New Roman" w:hAnsi="Times New Roman"/>
          <w:sz w:val="24"/>
          <w:szCs w:val="24"/>
        </w:rPr>
        <w:t xml:space="preserve"> se enquadra</w:t>
      </w:r>
      <w:r w:rsidR="000D3F8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a teoria apresentada e a visualização do direito à privacidade e </w:t>
      </w:r>
      <w:r w:rsidR="000D3F8C"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intimidade, em colisão com outros direitos, onde é possível ser enquadrado o direito ao esquecimento.</w:t>
      </w:r>
    </w:p>
    <w:p w:rsidR="00B95896" w:rsidRDefault="00357D15" w:rsidP="00B9589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7D15">
        <w:rPr>
          <w:rFonts w:ascii="Times New Roman" w:hAnsi="Times New Roman"/>
          <w:sz w:val="24"/>
          <w:szCs w:val="24"/>
        </w:rPr>
        <w:t xml:space="preserve">A polêmica à cerca das biografias não autorizadas ganhou destaque quando, em 2007, o cantor Roberto Carlos conseguiu proibir a circulação da biografia </w:t>
      </w:r>
      <w:r w:rsidRPr="00357D15">
        <w:rPr>
          <w:rFonts w:ascii="Times New Roman" w:hAnsi="Times New Roman"/>
          <w:color w:val="333333"/>
          <w:sz w:val="24"/>
          <w:szCs w:val="24"/>
        </w:rPr>
        <w:t>“Roberto Carlos em Detalhes”, escrita por Paulo Cesar Araújo. A editora Planeta, que chegou a lançar o livro, teve de recolher toda a tiragem das livrarias.</w:t>
      </w:r>
      <w:r w:rsidRPr="00357D15">
        <w:rPr>
          <w:rFonts w:ascii="Times New Roman" w:hAnsi="Times New Roman"/>
          <w:sz w:val="24"/>
          <w:szCs w:val="24"/>
        </w:rPr>
        <w:t xml:space="preserve"> Em contraposição </w:t>
      </w:r>
      <w:r w:rsidR="00D14B61">
        <w:rPr>
          <w:rFonts w:ascii="Times New Roman" w:hAnsi="Times New Roman"/>
          <w:sz w:val="24"/>
          <w:szCs w:val="24"/>
        </w:rPr>
        <w:t>à</w:t>
      </w:r>
      <w:r w:rsidRPr="00357D15">
        <w:rPr>
          <w:rFonts w:ascii="Times New Roman" w:hAnsi="Times New Roman"/>
          <w:sz w:val="24"/>
          <w:szCs w:val="24"/>
        </w:rPr>
        <w:t xml:space="preserve"> decisão</w:t>
      </w:r>
      <w:r w:rsidR="00D14B61">
        <w:rPr>
          <w:rFonts w:ascii="Times New Roman" w:hAnsi="Times New Roman"/>
          <w:sz w:val="24"/>
          <w:szCs w:val="24"/>
        </w:rPr>
        <w:t>,</w:t>
      </w:r>
      <w:r w:rsidRPr="00357D15">
        <w:rPr>
          <w:rFonts w:ascii="Times New Roman" w:hAnsi="Times New Roman"/>
          <w:sz w:val="24"/>
          <w:szCs w:val="24"/>
        </w:rPr>
        <w:t xml:space="preserve"> a </w:t>
      </w:r>
      <w:r w:rsidRPr="00357D15">
        <w:rPr>
          <w:rFonts w:ascii="Times New Roman" w:hAnsi="Times New Roman"/>
          <w:color w:val="333333"/>
          <w:sz w:val="24"/>
          <w:szCs w:val="24"/>
        </w:rPr>
        <w:t>Associação Nacional de Editores de Livros (Anel) propôs ao Supremo Tribunal Federal a Ação Direta de Inconstitucionalidade, para permitir a publicação de biografias sem autorização do biografado.</w:t>
      </w:r>
    </w:p>
    <w:p w:rsidR="00B95896" w:rsidRPr="00F430F3" w:rsidRDefault="00357D15" w:rsidP="00B9589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Entre as pessoas que são contra a publicação das biografias não autorizadas, defendendo</w:t>
      </w:r>
      <w:r w:rsidR="00D14B61">
        <w:rPr>
          <w:rFonts w:ascii="Times New Roman" w:hAnsi="Times New Roman"/>
          <w:color w:val="333333"/>
          <w:sz w:val="24"/>
          <w:szCs w:val="24"/>
        </w:rPr>
        <w:t xml:space="preserve">, assim, a </w:t>
      </w:r>
      <w:r w:rsidR="00D14B61" w:rsidRPr="00F430F3">
        <w:rPr>
          <w:rFonts w:ascii="Times New Roman" w:hAnsi="Times New Roman"/>
          <w:color w:val="333333"/>
          <w:sz w:val="24"/>
          <w:szCs w:val="24"/>
        </w:rPr>
        <w:t>privacidade e a</w:t>
      </w:r>
      <w:r w:rsidRPr="00F430F3">
        <w:rPr>
          <w:rFonts w:ascii="Times New Roman" w:hAnsi="Times New Roman"/>
          <w:color w:val="333333"/>
          <w:sz w:val="24"/>
          <w:szCs w:val="24"/>
        </w:rPr>
        <w:t xml:space="preserve"> intimidade, estão celebridades como Chico Buarque, Caetano Veloso e Gilberto Gil</w:t>
      </w:r>
      <w:r w:rsidR="003E1E0D" w:rsidRPr="00F430F3">
        <w:rPr>
          <w:rFonts w:ascii="Times New Roman" w:hAnsi="Times New Roman"/>
          <w:color w:val="333333"/>
          <w:sz w:val="24"/>
          <w:szCs w:val="24"/>
        </w:rPr>
        <w:t xml:space="preserve">, que inclusive se uniram para criar uma associação, chamada “Procure Saber”, </w:t>
      </w:r>
      <w:r w:rsidR="00550C6A" w:rsidRPr="00F430F3">
        <w:rPr>
          <w:rFonts w:ascii="Times New Roman" w:hAnsi="Times New Roman"/>
          <w:color w:val="333333"/>
          <w:sz w:val="24"/>
          <w:szCs w:val="24"/>
        </w:rPr>
        <w:t>com o intuito de protestar contra essas publicações. Os argume</w:t>
      </w:r>
      <w:r w:rsidR="00AC2765" w:rsidRPr="00F430F3">
        <w:rPr>
          <w:rFonts w:ascii="Times New Roman" w:hAnsi="Times New Roman"/>
          <w:color w:val="333333"/>
          <w:sz w:val="24"/>
          <w:szCs w:val="24"/>
        </w:rPr>
        <w:t>ntos de quem defende a</w:t>
      </w:r>
      <w:r w:rsidR="00D14B61" w:rsidRPr="00F430F3">
        <w:rPr>
          <w:rFonts w:ascii="Times New Roman" w:hAnsi="Times New Roman"/>
          <w:color w:val="333333"/>
          <w:sz w:val="24"/>
          <w:szCs w:val="24"/>
        </w:rPr>
        <w:t xml:space="preserve"> intimidade são: a</w:t>
      </w:r>
      <w:r w:rsidR="00550C6A" w:rsidRPr="00F430F3">
        <w:rPr>
          <w:rFonts w:ascii="Times New Roman" w:hAnsi="Times New Roman"/>
          <w:color w:val="333333"/>
          <w:sz w:val="24"/>
          <w:szCs w:val="24"/>
        </w:rPr>
        <w:t xml:space="preserve"> expressa previsão no artigo 5º, inciso X da Constituição, que </w:t>
      </w:r>
      <w:r w:rsidR="00550C6A" w:rsidRPr="00F430F3">
        <w:rPr>
          <w:rFonts w:ascii="Times New Roman" w:hAnsi="Times New Roman"/>
          <w:sz w:val="24"/>
          <w:szCs w:val="24"/>
        </w:rPr>
        <w:t>oferece guarida à reserva da intim</w:t>
      </w:r>
      <w:r w:rsidR="00CA37AF">
        <w:rPr>
          <w:rFonts w:ascii="Times New Roman" w:hAnsi="Times New Roman"/>
          <w:sz w:val="24"/>
          <w:szCs w:val="24"/>
        </w:rPr>
        <w:t>idade assim como à vida privada.</w:t>
      </w:r>
    </w:p>
    <w:p w:rsidR="00357D15" w:rsidRPr="00F430F3" w:rsidRDefault="00AC2765" w:rsidP="00B9589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0F3">
        <w:rPr>
          <w:rFonts w:ascii="Times New Roman" w:hAnsi="Times New Roman"/>
          <w:sz w:val="24"/>
          <w:szCs w:val="24"/>
        </w:rPr>
        <w:t xml:space="preserve">Respalda </w:t>
      </w:r>
      <w:r w:rsidR="00F430F3">
        <w:rPr>
          <w:rFonts w:ascii="Times New Roman" w:hAnsi="Times New Roman"/>
          <w:sz w:val="24"/>
          <w:szCs w:val="24"/>
        </w:rPr>
        <w:t>juridicamente</w:t>
      </w:r>
      <w:r w:rsidRPr="00F430F3">
        <w:rPr>
          <w:rFonts w:ascii="Times New Roman" w:hAnsi="Times New Roman"/>
          <w:sz w:val="24"/>
          <w:szCs w:val="24"/>
        </w:rPr>
        <w:t xml:space="preserve"> essa posição o Código Civil de 2002,</w:t>
      </w:r>
      <w:r w:rsidR="00C47CEB" w:rsidRPr="00F430F3">
        <w:rPr>
          <w:rFonts w:ascii="Times New Roman" w:hAnsi="Times New Roman"/>
          <w:sz w:val="24"/>
          <w:szCs w:val="24"/>
        </w:rPr>
        <w:t xml:space="preserve"> </w:t>
      </w:r>
      <w:r w:rsidR="00F430F3">
        <w:rPr>
          <w:rFonts w:ascii="Times New Roman" w:hAnsi="Times New Roman"/>
          <w:sz w:val="24"/>
          <w:szCs w:val="24"/>
        </w:rPr>
        <w:t xml:space="preserve">que </w:t>
      </w:r>
      <w:r w:rsidRPr="00F430F3">
        <w:rPr>
          <w:rFonts w:ascii="Times New Roman" w:hAnsi="Times New Roman"/>
          <w:sz w:val="24"/>
          <w:szCs w:val="24"/>
        </w:rPr>
        <w:t xml:space="preserve">prevê </w:t>
      </w:r>
      <w:r w:rsidR="00F430F3">
        <w:rPr>
          <w:rFonts w:ascii="Times New Roman" w:hAnsi="Times New Roman"/>
          <w:sz w:val="24"/>
          <w:szCs w:val="24"/>
        </w:rPr>
        <w:t>indiretamente</w:t>
      </w:r>
      <w:r w:rsidR="00C47CEB" w:rsidRPr="00F430F3">
        <w:rPr>
          <w:rFonts w:ascii="Times New Roman" w:hAnsi="Times New Roman"/>
          <w:sz w:val="24"/>
          <w:szCs w:val="24"/>
        </w:rPr>
        <w:t xml:space="preserve"> </w:t>
      </w:r>
      <w:r w:rsidRPr="00F430F3">
        <w:rPr>
          <w:rFonts w:ascii="Times New Roman" w:hAnsi="Times New Roman"/>
          <w:sz w:val="24"/>
          <w:szCs w:val="24"/>
        </w:rPr>
        <w:t xml:space="preserve">que as biografias, sejam filmes ou livros, devem ter o aval o biografado, e se </w:t>
      </w:r>
      <w:r w:rsidR="00F430F3">
        <w:rPr>
          <w:rFonts w:ascii="Times New Roman" w:hAnsi="Times New Roman"/>
          <w:sz w:val="24"/>
          <w:szCs w:val="24"/>
        </w:rPr>
        <w:t>já</w:t>
      </w:r>
      <w:r w:rsidRPr="00F430F3">
        <w:rPr>
          <w:rFonts w:ascii="Times New Roman" w:hAnsi="Times New Roman"/>
          <w:sz w:val="24"/>
          <w:szCs w:val="24"/>
        </w:rPr>
        <w:t xml:space="preserve"> morto, a autorização deve vir da sua família, para poder haver a vinculação das informações.</w:t>
      </w:r>
      <w:r w:rsidR="00C47CEB" w:rsidRPr="00F430F3">
        <w:rPr>
          <w:rFonts w:ascii="Times New Roman" w:hAnsi="Times New Roman"/>
          <w:sz w:val="24"/>
          <w:szCs w:val="24"/>
        </w:rPr>
        <w:t xml:space="preserve"> Assegura também que a parte ofendida ou a família, podem tirá-las de circulação. </w:t>
      </w:r>
    </w:p>
    <w:p w:rsidR="00B95896" w:rsidRPr="00F430F3" w:rsidRDefault="00B95896" w:rsidP="00B95896">
      <w:pPr>
        <w:pStyle w:val="NormalWeb"/>
        <w:shd w:val="clear" w:color="auto" w:fill="FFFFFF"/>
        <w:spacing w:before="0" w:after="0" w:line="360" w:lineRule="auto"/>
        <w:ind w:right="850"/>
        <w:jc w:val="both"/>
        <w:rPr>
          <w:b/>
          <w:color w:val="000000"/>
          <w:sz w:val="20"/>
          <w:szCs w:val="20"/>
        </w:rPr>
      </w:pPr>
    </w:p>
    <w:p w:rsidR="00C47CEB" w:rsidRPr="00B95896" w:rsidRDefault="00C47CEB" w:rsidP="00F430F3">
      <w:pPr>
        <w:pStyle w:val="NormalWeb"/>
        <w:shd w:val="clear" w:color="auto" w:fill="FFFFFF"/>
        <w:spacing w:before="0" w:after="0" w:line="240" w:lineRule="auto"/>
        <w:ind w:left="2268" w:right="-1"/>
        <w:jc w:val="both"/>
        <w:rPr>
          <w:rFonts w:cs="Arial"/>
          <w:color w:val="000000"/>
          <w:sz w:val="20"/>
          <w:szCs w:val="20"/>
        </w:rPr>
      </w:pPr>
      <w:r w:rsidRPr="00B95896">
        <w:rPr>
          <w:rFonts w:cs="Arial"/>
          <w:color w:val="000000"/>
          <w:sz w:val="20"/>
          <w:szCs w:val="20"/>
        </w:rPr>
        <w:t xml:space="preserve">Art. 20. Salvo se autorizadas, ou se necessárias à administração da justiça ou à manutenção da ordem pública, a divulgação de escritos, a transmissão da palavra, ou a publicação, a exposição ou a utilização da imagem de uma pessoa poderão ser proibidas, a seu requerimento e sem prejuízo da indenização que couber, se lhe atingirem a honra, a boa fama ou a respeitabilidade, ou se </w:t>
      </w:r>
      <w:proofErr w:type="spellStart"/>
      <w:r w:rsidRPr="00B95896">
        <w:rPr>
          <w:rFonts w:cs="Arial"/>
          <w:color w:val="000000"/>
          <w:sz w:val="20"/>
          <w:szCs w:val="20"/>
        </w:rPr>
        <w:t>se</w:t>
      </w:r>
      <w:proofErr w:type="spellEnd"/>
      <w:r w:rsidRPr="00B95896">
        <w:rPr>
          <w:rFonts w:cs="Arial"/>
          <w:color w:val="000000"/>
          <w:sz w:val="20"/>
          <w:szCs w:val="20"/>
        </w:rPr>
        <w:t xml:space="preserve"> destinarem a fins comerciais.</w:t>
      </w:r>
    </w:p>
    <w:p w:rsidR="00C47CEB" w:rsidRPr="00B95896" w:rsidRDefault="00C47CEB" w:rsidP="00F430F3">
      <w:pPr>
        <w:pStyle w:val="NormalWeb"/>
        <w:shd w:val="clear" w:color="auto" w:fill="FFFFFF"/>
        <w:spacing w:before="0" w:after="0" w:line="240" w:lineRule="auto"/>
        <w:ind w:left="2268" w:right="-1"/>
        <w:jc w:val="both"/>
        <w:rPr>
          <w:rFonts w:cs="Arial"/>
          <w:color w:val="000000"/>
          <w:sz w:val="20"/>
          <w:szCs w:val="20"/>
        </w:rPr>
      </w:pPr>
      <w:bookmarkStart w:id="0" w:name="art20p"/>
      <w:bookmarkEnd w:id="0"/>
      <w:r w:rsidRPr="00B95896">
        <w:rPr>
          <w:rFonts w:cs="Arial"/>
          <w:color w:val="000000"/>
          <w:sz w:val="20"/>
          <w:szCs w:val="20"/>
        </w:rPr>
        <w:t>Parágrafo único. Em se tratando de morto ou de ausente, são partes legítimas para requerer essa proteção o cônjuge, os ascendentes ou os descendentes.</w:t>
      </w:r>
    </w:p>
    <w:p w:rsidR="00C47CEB" w:rsidRPr="00B95896" w:rsidRDefault="00C47CEB" w:rsidP="00F430F3">
      <w:pPr>
        <w:pStyle w:val="NormalWeb"/>
        <w:shd w:val="clear" w:color="auto" w:fill="FFFFFF"/>
        <w:spacing w:before="0" w:after="0" w:line="240" w:lineRule="auto"/>
        <w:ind w:left="2268" w:right="-1"/>
        <w:jc w:val="both"/>
        <w:rPr>
          <w:rFonts w:cs="Arial"/>
          <w:color w:val="000000"/>
          <w:sz w:val="20"/>
          <w:szCs w:val="20"/>
        </w:rPr>
      </w:pPr>
      <w:bookmarkStart w:id="1" w:name="art21"/>
      <w:bookmarkEnd w:id="1"/>
      <w:r w:rsidRPr="00B95896">
        <w:rPr>
          <w:rFonts w:cs="Arial"/>
          <w:color w:val="000000"/>
          <w:sz w:val="20"/>
          <w:szCs w:val="20"/>
        </w:rPr>
        <w:t>Art. 21. A vida privada da pessoa natural é inviolável, e o juiz, a requerimento do interessado, adotará as providências necessárias para impedir ou fazer cessar ato contrário a esta norma.</w:t>
      </w:r>
    </w:p>
    <w:p w:rsidR="00C47CEB" w:rsidRDefault="00C47CEB" w:rsidP="005F4FD1">
      <w:pPr>
        <w:pStyle w:val="NormalWeb"/>
        <w:shd w:val="clear" w:color="auto" w:fill="FFFFFF"/>
        <w:spacing w:before="0" w:after="0" w:line="360" w:lineRule="auto"/>
        <w:ind w:right="850" w:firstLine="1701"/>
        <w:jc w:val="both"/>
        <w:rPr>
          <w:sz w:val="20"/>
          <w:szCs w:val="20"/>
        </w:rPr>
      </w:pPr>
    </w:p>
    <w:p w:rsidR="00B95896" w:rsidRDefault="00197059" w:rsidP="00B95896">
      <w:pPr>
        <w:pStyle w:val="NormalWeb"/>
        <w:shd w:val="clear" w:color="auto" w:fill="FFFFFF"/>
        <w:spacing w:before="0" w:after="0" w:line="360" w:lineRule="auto"/>
        <w:ind w:right="-1" w:firstLine="851"/>
        <w:jc w:val="both"/>
      </w:pPr>
      <w:r>
        <w:t>Alega-se, em tal defesa, que só deveria ser permitida a publicaçã</w:t>
      </w:r>
      <w:r w:rsidR="00244EE4">
        <w:t>o de biografias não autorizadas</w:t>
      </w:r>
      <w:r>
        <w:t xml:space="preserve"> quando se tratasse de uma pessoa relacionada ao interesse público, como a biografia de um Presidente da República.</w:t>
      </w:r>
    </w:p>
    <w:p w:rsidR="00B95896" w:rsidRDefault="00197059" w:rsidP="00B95896">
      <w:pPr>
        <w:pStyle w:val="NormalWeb"/>
        <w:shd w:val="clear" w:color="auto" w:fill="FFFFFF"/>
        <w:spacing w:before="0" w:after="0" w:line="360" w:lineRule="auto"/>
        <w:ind w:right="-1" w:firstLine="851"/>
        <w:jc w:val="both"/>
      </w:pPr>
      <w:r>
        <w:t>A Constituição assegura em seu artigo 5º, inciso V, o direito de resposta, e as indenizações proporciona</w:t>
      </w:r>
      <w:r w:rsidR="00FB47AE">
        <w:t>is ao agravo</w:t>
      </w:r>
      <w:r w:rsidR="00244EE4">
        <w:t>.</w:t>
      </w:r>
      <w:r w:rsidR="00FB47AE">
        <w:t xml:space="preserve"> </w:t>
      </w:r>
      <w:r w:rsidR="00244EE4">
        <w:t>E</w:t>
      </w:r>
      <w:r w:rsidR="00FB47AE">
        <w:t xml:space="preserve">ntretanto, para os que </w:t>
      </w:r>
      <w:r>
        <w:t xml:space="preserve">defendem a intimidade e a privacidade, essa indenização </w:t>
      </w:r>
      <w:r w:rsidR="00244EE4">
        <w:t>não será</w:t>
      </w:r>
      <w:r>
        <w:t xml:space="preserve"> satisfatória, </w:t>
      </w:r>
      <w:r w:rsidR="00244EE4">
        <w:t xml:space="preserve">pois enquanto </w:t>
      </w:r>
      <w:r>
        <w:t>o dano material pode ser calculado, o dano moral é imensurável, e na maioria dos casos ocasiona um dano reflexo, que atinge além do biografado, seus familiares, amigos e pessoas da sua esfera privada.</w:t>
      </w:r>
    </w:p>
    <w:p w:rsidR="00B95896" w:rsidRDefault="00FB47AE" w:rsidP="00B95896">
      <w:pPr>
        <w:pStyle w:val="NormalWeb"/>
        <w:shd w:val="clear" w:color="auto" w:fill="FFFFFF"/>
        <w:spacing w:before="0" w:after="0" w:line="360" w:lineRule="auto"/>
        <w:ind w:right="-1" w:firstLine="851"/>
        <w:jc w:val="both"/>
      </w:pPr>
      <w:r>
        <w:t xml:space="preserve">Em defesa da publicação das biografias não autorizadas, prioriza-se a liberdade de expressão, </w:t>
      </w:r>
      <w:r w:rsidR="005F3122">
        <w:t xml:space="preserve">a </w:t>
      </w:r>
      <w:r>
        <w:t xml:space="preserve">informação e </w:t>
      </w:r>
      <w:r w:rsidR="005F3122">
        <w:t xml:space="preserve">a </w:t>
      </w:r>
      <w:r>
        <w:t>manifestação do pensamento. Alega-se que a autorização prévia não deve existir, pois caracterizaria uma forma de censura, e estaria sendo modificada a verdade real dos fatos retratados e o sentido original dos textos.</w:t>
      </w:r>
      <w:r w:rsidR="005065C1">
        <w:t xml:space="preserve"> A </w:t>
      </w:r>
      <w:r w:rsidR="005F3122">
        <w:t>biografia é um gênero literário e</w:t>
      </w:r>
      <w:r w:rsidR="005065C1">
        <w:t xml:space="preserve"> o biografo tem que retratar a essência de seus </w:t>
      </w:r>
      <w:r w:rsidR="005065C1">
        <w:lastRenderedPageBreak/>
        <w:t>personagens</w:t>
      </w:r>
      <w:r w:rsidR="005F3122">
        <w:t>.</w:t>
      </w:r>
      <w:r w:rsidR="005065C1">
        <w:t xml:space="preserve"> </w:t>
      </w:r>
      <w:r w:rsidR="005F3122">
        <w:t>D</w:t>
      </w:r>
      <w:r w:rsidR="005065C1">
        <w:t>evido a isso, defende-se que deve</w:t>
      </w:r>
      <w:r w:rsidR="005F3122">
        <w:t>m</w:t>
      </w:r>
      <w:r w:rsidR="005065C1">
        <w:t xml:space="preserve"> ser retratados todos os pontos, favoráveis ou desfavoráveis do biografado, </w:t>
      </w:r>
      <w:r w:rsidR="005F3122">
        <w:t xml:space="preserve">pois, </w:t>
      </w:r>
      <w:r w:rsidR="005065C1">
        <w:t>caso não fosse assim, haveria uma distorção da realidade.</w:t>
      </w:r>
    </w:p>
    <w:p w:rsidR="00B95896" w:rsidRDefault="00FB47AE" w:rsidP="00B95896">
      <w:pPr>
        <w:pStyle w:val="NormalWeb"/>
        <w:shd w:val="clear" w:color="auto" w:fill="FFFFFF"/>
        <w:spacing w:before="0" w:after="0" w:line="360" w:lineRule="auto"/>
        <w:ind w:right="-1" w:firstLine="851"/>
        <w:jc w:val="both"/>
      </w:pPr>
      <w:r>
        <w:t xml:space="preserve">Fundamentam juridicamente sua defesa </w:t>
      </w:r>
      <w:r w:rsidR="005F3122">
        <w:t>no</w:t>
      </w:r>
      <w:r>
        <w:t>s incisos IV e IX do art</w:t>
      </w:r>
      <w:r w:rsidR="005F3122">
        <w:t>.</w:t>
      </w:r>
      <w:r>
        <w:t xml:space="preserve"> 5º e no art</w:t>
      </w:r>
      <w:r w:rsidR="005F3122">
        <w:t>.</w:t>
      </w:r>
      <w:r>
        <w:t xml:space="preserve"> 220 da </w:t>
      </w:r>
      <w:r w:rsidR="005F3122">
        <w:t>Constituição Federal</w:t>
      </w:r>
      <w:r>
        <w:t xml:space="preserve">. A base para os que defendem a publicação dessas biografias é o sistema democrático onde </w:t>
      </w:r>
      <w:r w:rsidR="005065C1">
        <w:t>se vive</w:t>
      </w:r>
      <w:r>
        <w:t xml:space="preserve"> atualmente</w:t>
      </w:r>
      <w:r w:rsidR="005065C1">
        <w:t>, entende</w:t>
      </w:r>
      <w:r w:rsidR="005F3122">
        <w:t>ndo</w:t>
      </w:r>
      <w:r w:rsidR="005065C1">
        <w:t xml:space="preserve"> que essa restrição seria </w:t>
      </w:r>
      <w:r w:rsidR="00601F24">
        <w:t>censura</w:t>
      </w:r>
      <w:r w:rsidR="005065C1">
        <w:t xml:space="preserve"> </w:t>
      </w:r>
      <w:r w:rsidR="005F3122">
        <w:t xml:space="preserve">e </w:t>
      </w:r>
      <w:r w:rsidR="005065C1">
        <w:t xml:space="preserve">que </w:t>
      </w:r>
      <w:r w:rsidR="005F3122">
        <w:t>iria</w:t>
      </w:r>
      <w:r w:rsidR="005065C1">
        <w:t xml:space="preserve"> de encontro </w:t>
      </w:r>
      <w:r w:rsidR="00601F24">
        <w:t>às</w:t>
      </w:r>
      <w:r w:rsidR="005065C1">
        <w:t xml:space="preserve"> lutas vivenciadas para se obter uma sociedade democrática e a liberdade de expressão.</w:t>
      </w:r>
      <w:r w:rsidR="0056444D">
        <w:t xml:space="preserve"> Para os adeptos dessa defesa, quem se sentir ofendido</w:t>
      </w:r>
      <w:r w:rsidR="00601F24">
        <w:t xml:space="preserve">, tem assegurado na Constituição o direito à indenização, então não teria justificativa </w:t>
      </w:r>
      <w:r w:rsidR="005F3122">
        <w:t>a exigência da</w:t>
      </w:r>
      <w:r w:rsidR="00601F24">
        <w:t xml:space="preserve"> pr</w:t>
      </w:r>
      <w:r w:rsidR="005F3122">
        <w:t>é</w:t>
      </w:r>
      <w:r w:rsidR="00601F24">
        <w:t>via autorização a essas biografias.</w:t>
      </w:r>
    </w:p>
    <w:p w:rsidR="00B95896" w:rsidRDefault="001145FA" w:rsidP="00B95896">
      <w:pPr>
        <w:pStyle w:val="NormalWeb"/>
        <w:shd w:val="clear" w:color="auto" w:fill="FFFFFF"/>
        <w:spacing w:before="0" w:after="0" w:line="360" w:lineRule="auto"/>
        <w:ind w:right="-1" w:firstLine="851"/>
        <w:jc w:val="both"/>
      </w:pPr>
      <w:r w:rsidRPr="001145FA">
        <w:t>A Câmara dos Deputados aprovou no dia 6 de maio o projeto de lei que libera a venda de biografias não autorizadas.</w:t>
      </w:r>
      <w:r>
        <w:t xml:space="preserve"> O projeto está em trâmite no Congresso Nacional. Influ</w:t>
      </w:r>
      <w:r w:rsidR="005F3122">
        <w:t>iu para aprovação desse projeto</w:t>
      </w:r>
      <w:r>
        <w:t xml:space="preserve"> a manifestação, em 2013, de diversos artistas em relação ao assunto.</w:t>
      </w:r>
    </w:p>
    <w:p w:rsidR="00B95896" w:rsidRDefault="001145FA" w:rsidP="00B95896">
      <w:pPr>
        <w:pStyle w:val="NormalWeb"/>
        <w:shd w:val="clear" w:color="auto" w:fill="FFFFFF"/>
        <w:spacing w:before="0" w:after="0" w:line="360" w:lineRule="auto"/>
        <w:ind w:right="-1" w:firstLine="851"/>
        <w:jc w:val="both"/>
      </w:pPr>
      <w:r>
        <w:t>Depois desse breve relato fático do caso, e apresentando alguns argumentos dos que se posicionam contra ou a favor da publicação de biografias não autorizadas, percebe</w:t>
      </w:r>
      <w:r w:rsidR="005F3122">
        <w:t>-se</w:t>
      </w:r>
      <w:r>
        <w:t xml:space="preserve"> que é um típico caso de conflito entre direitos fundamentais, </w:t>
      </w:r>
      <w:r w:rsidR="005F3122">
        <w:t>em que</w:t>
      </w:r>
      <w:r>
        <w:t xml:space="preserve"> </w:t>
      </w:r>
      <w:r w:rsidR="005F3122">
        <w:t>se pode</w:t>
      </w:r>
      <w:r>
        <w:t xml:space="preserve"> aplicar a teoria estudada</w:t>
      </w:r>
      <w:r w:rsidR="005F3122">
        <w:t xml:space="preserve"> e a</w:t>
      </w:r>
      <w:r>
        <w:t xml:space="preserve"> utilização de</w:t>
      </w:r>
      <w:r w:rsidR="006F6349">
        <w:t xml:space="preserve"> princípios</w:t>
      </w:r>
      <w:r>
        <w:t>, adequando-os de acordo com as circunstâncias de cada situação fática, de cada direito subjetivo violado no caso concreto.</w:t>
      </w:r>
      <w:r w:rsidR="00070DD3">
        <w:t xml:space="preserve"> </w:t>
      </w:r>
    </w:p>
    <w:p w:rsidR="00B95896" w:rsidRDefault="003B74CE" w:rsidP="00B95896">
      <w:pPr>
        <w:pStyle w:val="NormalWeb"/>
        <w:shd w:val="clear" w:color="auto" w:fill="FFFFFF"/>
        <w:spacing w:before="0" w:after="0" w:line="360" w:lineRule="auto"/>
        <w:ind w:right="-1" w:firstLine="851"/>
        <w:jc w:val="both"/>
      </w:pPr>
      <w:r>
        <w:t xml:space="preserve">Segundo </w:t>
      </w:r>
      <w:r w:rsidR="005F3122">
        <w:t>IGLESIAS</w:t>
      </w:r>
      <w:r>
        <w:t xml:space="preserve"> (2003)</w:t>
      </w:r>
      <w:r w:rsidR="005F3122">
        <w:t>,</w:t>
      </w:r>
      <w:r>
        <w:t xml:space="preserve"> a biografia de pessoas famosas é lícita, mas deve conter uma narrativa romanceada e dramatizada, </w:t>
      </w:r>
      <w:r w:rsidR="00482171">
        <w:t>abrindo-se mão,</w:t>
      </w:r>
      <w:r>
        <w:t xml:space="preserve"> assim, </w:t>
      </w:r>
      <w:r w:rsidR="00482171">
        <w:t>d</w:t>
      </w:r>
      <w:r>
        <w:t xml:space="preserve">a exposição de fatos pessoais, tendo em vista que as pessoas notórias não podem se </w:t>
      </w:r>
      <w:proofErr w:type="gramStart"/>
      <w:r>
        <w:t>opor</w:t>
      </w:r>
      <w:proofErr w:type="gramEnd"/>
      <w:r>
        <w:t xml:space="preserve"> </w:t>
      </w:r>
      <w:r w:rsidR="00482171">
        <w:t>à difusão da própria imagem,</w:t>
      </w:r>
      <w:r>
        <w:t xml:space="preserve"> nem a divulgação dos acontecimentos da sua vida. O interesse púb</w:t>
      </w:r>
      <w:r w:rsidR="00482171">
        <w:t>lico deve sobressair ao privado, e a</w:t>
      </w:r>
      <w:r>
        <w:t>s pessoas t</w:t>
      </w:r>
      <w:r w:rsidR="00482171">
        <w:t>ê</w:t>
      </w:r>
      <w:r>
        <w:t>m interesse de conhecer o curso da vida das pessoas p</w:t>
      </w:r>
      <w:r w:rsidR="00482171">
        <w:t>úblicas. Porém, entende o autor</w:t>
      </w:r>
      <w:r>
        <w:t xml:space="preserve"> que</w:t>
      </w:r>
      <w:r w:rsidR="00482171">
        <w:t>,</w:t>
      </w:r>
      <w:r>
        <w:t xml:space="preserve"> mesmo nesses casos, as exigências d</w:t>
      </w:r>
      <w:r w:rsidR="00482171">
        <w:t>a coletividade</w:t>
      </w:r>
      <w:r>
        <w:t xml:space="preserve"> devem ser atendidas pelo modo menos prejudicial ao interesse individual, pois essas exigências se inserem perante a esfera íntima da vida privada</w:t>
      </w:r>
      <w:r w:rsidR="00D516C5">
        <w:t>.</w:t>
      </w:r>
    </w:p>
    <w:p w:rsidR="001145FA" w:rsidRDefault="006F6349" w:rsidP="00B95896">
      <w:pPr>
        <w:pStyle w:val="NormalWeb"/>
        <w:shd w:val="clear" w:color="auto" w:fill="FFFFFF"/>
        <w:spacing w:before="0" w:after="0" w:line="360" w:lineRule="auto"/>
        <w:ind w:right="-1" w:firstLine="851"/>
        <w:jc w:val="both"/>
      </w:pPr>
      <w:r>
        <w:t>Ainda, percebe-se a possibilidade de utilizar-se o direito ao esquecimento em defesa dos biografados que se sentem prejudicados. Nesses casos</w:t>
      </w:r>
      <w:r w:rsidR="00482171">
        <w:t>,</w:t>
      </w:r>
      <w:r>
        <w:t xml:space="preserve"> não </w:t>
      </w:r>
      <w:r w:rsidR="00482171">
        <w:t>basearam seus argumentos no direito de ser esquecido</w:t>
      </w:r>
      <w:r>
        <w:t>, como perspectiva de defesa, porque</w:t>
      </w:r>
      <w:r w:rsidR="00482171">
        <w:t>,</w:t>
      </w:r>
      <w:r>
        <w:t xml:space="preserve"> como</w:t>
      </w:r>
      <w:r w:rsidR="00482171">
        <w:t xml:space="preserve"> já</w:t>
      </w:r>
      <w:r>
        <w:t xml:space="preserve"> exposto, </w:t>
      </w:r>
      <w:r w:rsidR="002D6DE2">
        <w:t>constitui</w:t>
      </w:r>
      <w:r>
        <w:t xml:space="preserve"> um direito </w:t>
      </w:r>
      <w:r w:rsidR="00876DA0">
        <w:t xml:space="preserve">que só começou a ser discutido </w:t>
      </w:r>
      <w:r w:rsidR="002D6DE2">
        <w:t>há pouco</w:t>
      </w:r>
      <w:r w:rsidR="00876DA0">
        <w:t xml:space="preserve"> no Brasil, e em poucas dimensões</w:t>
      </w:r>
      <w:r>
        <w:t>. Entretanto seria um forte embasamento,</w:t>
      </w:r>
      <w:r w:rsidR="003D7248">
        <w:t xml:space="preserve"> pois esse direito decorre do</w:t>
      </w:r>
      <w:r>
        <w:t xml:space="preserve"> </w:t>
      </w:r>
      <w:r w:rsidR="003D7248">
        <w:lastRenderedPageBreak/>
        <w:t xml:space="preserve">direito à intimidade e à vida privada, e </w:t>
      </w:r>
      <w:r>
        <w:t xml:space="preserve">as pessoas biografadas </w:t>
      </w:r>
      <w:r w:rsidR="002D6DE2">
        <w:t>possuem</w:t>
      </w:r>
      <w:r>
        <w:t xml:space="preserve"> o direito de ter o seu passado desvinculado de qualquer meio de vinculação de informações, </w:t>
      </w:r>
      <w:r w:rsidR="002D6DE2">
        <w:t xml:space="preserve">pois </w:t>
      </w:r>
      <w:r>
        <w:t xml:space="preserve">podem </w:t>
      </w:r>
      <w:r w:rsidR="002D6DE2">
        <w:t>eventualmente se contrariar</w:t>
      </w:r>
      <w:r>
        <w:t xml:space="preserve"> com determinados acontecimentos</w:t>
      </w:r>
      <w:r w:rsidR="002D6DE2">
        <w:t xml:space="preserve"> já ocorridos</w:t>
      </w:r>
      <w:r>
        <w:t>, e assim pleitear o reconhecimento do direito ao e</w:t>
      </w:r>
      <w:r w:rsidR="003D7248">
        <w:t>squecimento.</w:t>
      </w:r>
      <w:r>
        <w:t xml:space="preserve"> </w:t>
      </w:r>
    </w:p>
    <w:p w:rsidR="00B95896" w:rsidRDefault="00B95896" w:rsidP="00B95896">
      <w:pPr>
        <w:pStyle w:val="PargrafodaLista1"/>
        <w:tabs>
          <w:tab w:val="left" w:pos="8504"/>
        </w:tabs>
        <w:spacing w:after="0" w:line="360" w:lineRule="auto"/>
        <w:ind w:left="0" w:right="-1"/>
        <w:rPr>
          <w:rFonts w:ascii="Times New Roman" w:hAnsi="Times New Roman"/>
          <w:sz w:val="24"/>
          <w:szCs w:val="24"/>
        </w:rPr>
      </w:pPr>
    </w:p>
    <w:p w:rsidR="00EE2B21" w:rsidRDefault="00EE2B21" w:rsidP="00B95896">
      <w:pPr>
        <w:pStyle w:val="PargrafodaLista1"/>
        <w:tabs>
          <w:tab w:val="left" w:pos="8504"/>
        </w:tabs>
        <w:spacing w:after="0" w:line="360" w:lineRule="auto"/>
        <w:ind w:left="0"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Conclusão</w:t>
      </w:r>
    </w:p>
    <w:p w:rsidR="00B95896" w:rsidRDefault="00B95896" w:rsidP="00B95896">
      <w:pPr>
        <w:pStyle w:val="PargrafodaLista1"/>
        <w:tabs>
          <w:tab w:val="left" w:pos="8504"/>
        </w:tabs>
        <w:spacing w:after="0" w:line="36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95896" w:rsidRDefault="003149FC" w:rsidP="00B95896">
      <w:pPr>
        <w:pStyle w:val="PargrafodaLista1"/>
        <w:tabs>
          <w:tab w:val="left" w:pos="8504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Constituição dispõe que “são invioláveis a intimidade, a vida privada, a honra e a imagem das pessoas, assegurado o direito à indenização pelo dano material ou moral decorrente de sua violação” (artigo 5º, X). Tendo em vista tal expressa previsão</w:t>
      </w:r>
      <w:r w:rsidR="002D6D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faz-se basilar a defesa dos mencionados direitos, principalmente quando se leva em consideração os crescentes avanços na sociedade e nos meios de comunicação. Com a disseminação das redes sociais e consequentemente de noticias e informações de cunho pessoal, os conflitos entre os direitos fundamentais tornam-se recorrentes no sistema jurisdicional</w:t>
      </w:r>
      <w:r w:rsidR="002A094E">
        <w:rPr>
          <w:rFonts w:ascii="Times New Roman" w:hAnsi="Times New Roman"/>
          <w:sz w:val="24"/>
          <w:szCs w:val="24"/>
        </w:rPr>
        <w:t xml:space="preserve"> pátrio</w:t>
      </w:r>
      <w:r>
        <w:rPr>
          <w:rFonts w:ascii="Times New Roman" w:hAnsi="Times New Roman"/>
          <w:sz w:val="24"/>
          <w:szCs w:val="24"/>
        </w:rPr>
        <w:t>.</w:t>
      </w:r>
    </w:p>
    <w:p w:rsidR="00B95896" w:rsidRDefault="003149FC" w:rsidP="00B95896">
      <w:pPr>
        <w:pStyle w:val="PargrafodaLista1"/>
        <w:tabs>
          <w:tab w:val="left" w:pos="8504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a resolução dessas colisões, deve haver a observância de alguns princípios</w:t>
      </w:r>
      <w:r w:rsidR="004F6C6E">
        <w:rPr>
          <w:rFonts w:ascii="Times New Roman" w:hAnsi="Times New Roman"/>
          <w:sz w:val="24"/>
          <w:szCs w:val="24"/>
        </w:rPr>
        <w:t xml:space="preserve">, tais quais: </w:t>
      </w:r>
      <w:r w:rsidR="002A094E">
        <w:rPr>
          <w:rFonts w:ascii="Times New Roman" w:hAnsi="Times New Roman"/>
          <w:sz w:val="24"/>
          <w:szCs w:val="24"/>
        </w:rPr>
        <w:t>o</w:t>
      </w:r>
      <w:r w:rsidR="004F6C6E">
        <w:rPr>
          <w:rFonts w:ascii="Times New Roman" w:hAnsi="Times New Roman"/>
          <w:sz w:val="24"/>
          <w:szCs w:val="24"/>
        </w:rPr>
        <w:t xml:space="preserve"> princípio da proporcionalidade, da concordância prática, da máxima efetividade, da proteção do núcleo essencial dos direitos fundamentais e da dignidade da pessoa humana, dentre outros que são</w:t>
      </w:r>
      <w:r>
        <w:rPr>
          <w:rFonts w:ascii="Times New Roman" w:hAnsi="Times New Roman"/>
          <w:sz w:val="24"/>
          <w:szCs w:val="24"/>
        </w:rPr>
        <w:t xml:space="preserve"> </w:t>
      </w:r>
      <w:r w:rsidR="008272A0">
        <w:rPr>
          <w:rFonts w:ascii="Times New Roman" w:hAnsi="Times New Roman"/>
          <w:sz w:val="24"/>
          <w:szCs w:val="24"/>
        </w:rPr>
        <w:t>de fundamental importância na interpretação dos direitos fundam</w:t>
      </w:r>
      <w:r w:rsidR="004F6C6E">
        <w:rPr>
          <w:rFonts w:ascii="Times New Roman" w:hAnsi="Times New Roman"/>
          <w:sz w:val="24"/>
          <w:szCs w:val="24"/>
        </w:rPr>
        <w:t xml:space="preserve">entais diante do caso concreto. </w:t>
      </w:r>
    </w:p>
    <w:p w:rsidR="00B95896" w:rsidRDefault="004F6C6E" w:rsidP="00B95896">
      <w:pPr>
        <w:pStyle w:val="PargrafodaLista1"/>
        <w:tabs>
          <w:tab w:val="left" w:pos="8504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conflitos explicitados no presente artigo envolvem uma determinada categoria de direitos que se contrapõe a outra. Os direitos fundamentais à liberdade de expressão, de imprensa e à informação, constantemente em confronto</w:t>
      </w:r>
      <w:r w:rsidR="002A094E">
        <w:rPr>
          <w:rFonts w:ascii="Times New Roman" w:hAnsi="Times New Roman"/>
          <w:sz w:val="24"/>
          <w:szCs w:val="24"/>
        </w:rPr>
        <w:t xml:space="preserve"> com os igualmente fundamentais</w:t>
      </w:r>
      <w:r>
        <w:rPr>
          <w:rFonts w:ascii="Times New Roman" w:hAnsi="Times New Roman"/>
          <w:sz w:val="24"/>
          <w:szCs w:val="24"/>
        </w:rPr>
        <w:t xml:space="preserve"> direitos à privacidade, intimidade, honra e imagem.</w:t>
      </w:r>
    </w:p>
    <w:p w:rsidR="00EE2B21" w:rsidRPr="00B95896" w:rsidRDefault="004F6C6E" w:rsidP="00B95896">
      <w:pPr>
        <w:pStyle w:val="PargrafodaLista1"/>
        <w:tabs>
          <w:tab w:val="left" w:pos="8504"/>
        </w:tabs>
        <w:spacing w:after="0" w:line="36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Vale salientar a incidência do direito ao esquecimento</w:t>
      </w:r>
      <w:r w:rsidR="009912FD">
        <w:rPr>
          <w:rFonts w:ascii="Times New Roman" w:hAnsi="Times New Roman"/>
          <w:sz w:val="24"/>
          <w:szCs w:val="24"/>
        </w:rPr>
        <w:t xml:space="preserve">, direito de ter retirado de circulação fatos, informações ou notícias que </w:t>
      </w:r>
      <w:r w:rsidR="000D2B92">
        <w:rPr>
          <w:rFonts w:ascii="Times New Roman" w:hAnsi="Times New Roman"/>
          <w:sz w:val="24"/>
          <w:szCs w:val="24"/>
        </w:rPr>
        <w:t>causem constrangimento à pessoa.</w:t>
      </w:r>
      <w:r>
        <w:rPr>
          <w:rFonts w:ascii="Times New Roman" w:hAnsi="Times New Roman"/>
          <w:sz w:val="24"/>
          <w:szCs w:val="24"/>
        </w:rPr>
        <w:t xml:space="preserve"> </w:t>
      </w:r>
      <w:r w:rsidR="000D2B9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esses mencionados conflitos, </w:t>
      </w:r>
      <w:r w:rsidR="000D2B92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direito </w:t>
      </w:r>
      <w:r w:rsidR="000D2B92">
        <w:rPr>
          <w:rFonts w:ascii="Times New Roman" w:hAnsi="Times New Roman"/>
          <w:sz w:val="24"/>
          <w:szCs w:val="24"/>
        </w:rPr>
        <w:t>de ser esquecido</w:t>
      </w:r>
      <w:r>
        <w:rPr>
          <w:rFonts w:ascii="Times New Roman" w:hAnsi="Times New Roman"/>
          <w:sz w:val="24"/>
          <w:szCs w:val="24"/>
        </w:rPr>
        <w:t xml:space="preserve"> tem igu</w:t>
      </w:r>
      <w:r w:rsidR="000D2B92">
        <w:rPr>
          <w:rFonts w:ascii="Times New Roman" w:hAnsi="Times New Roman"/>
          <w:sz w:val="24"/>
          <w:szCs w:val="24"/>
        </w:rPr>
        <w:t xml:space="preserve">al caráter de fundamentalidade e </w:t>
      </w:r>
      <w:r>
        <w:rPr>
          <w:rFonts w:ascii="Times New Roman" w:hAnsi="Times New Roman"/>
          <w:sz w:val="24"/>
          <w:szCs w:val="24"/>
        </w:rPr>
        <w:t xml:space="preserve">é caracterizado como direito fundamental implícito, devido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existência da cláusula de abertura material dos direitos fundamentais, expressamente prevista no </w:t>
      </w:r>
      <w:r w:rsidR="000D2B92">
        <w:rPr>
          <w:rFonts w:ascii="Times New Roman" w:hAnsi="Times New Roman"/>
          <w:sz w:val="24"/>
          <w:szCs w:val="24"/>
        </w:rPr>
        <w:t>§2º</w:t>
      </w:r>
      <w:r>
        <w:rPr>
          <w:rFonts w:ascii="Times New Roman" w:hAnsi="Times New Roman"/>
          <w:sz w:val="24"/>
          <w:szCs w:val="24"/>
        </w:rPr>
        <w:t xml:space="preserve"> do art</w:t>
      </w:r>
      <w:r w:rsidR="000D2B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D2B92">
        <w:rPr>
          <w:rFonts w:ascii="Times New Roman" w:hAnsi="Times New Roman"/>
          <w:sz w:val="24"/>
          <w:szCs w:val="24"/>
        </w:rPr>
        <w:t>5º</w:t>
      </w:r>
      <w:r>
        <w:rPr>
          <w:rFonts w:ascii="Times New Roman" w:hAnsi="Times New Roman"/>
          <w:sz w:val="24"/>
          <w:szCs w:val="24"/>
        </w:rPr>
        <w:t xml:space="preserve"> da Constituição Federal</w:t>
      </w:r>
      <w:r w:rsidR="000D2B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D2B92">
        <w:rPr>
          <w:rFonts w:ascii="Times New Roman" w:hAnsi="Times New Roman"/>
          <w:sz w:val="24"/>
          <w:szCs w:val="24"/>
        </w:rPr>
        <w:t xml:space="preserve">A prerrogativa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</w:t>
      </w:r>
      <w:r w:rsidR="000D2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 dos direitos à intimidade, à honra e à vida privada. Além disso, é considerado pelos civilistas como um direito de personalidade, devido </w:t>
      </w:r>
      <w:r w:rsidR="000D2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possibilidade desse direito proteger a imagem e o nome das pessoas</w:t>
      </w:r>
      <w:r w:rsidR="00991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12FD" w:rsidRDefault="009912FD" w:rsidP="00B95896">
      <w:pPr>
        <w:pStyle w:val="PargrafodaLista1"/>
        <w:tabs>
          <w:tab w:val="left" w:pos="8504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12FD" w:rsidRDefault="009912FD" w:rsidP="00B95896">
      <w:pPr>
        <w:pStyle w:val="PargrafodaLista1"/>
        <w:tabs>
          <w:tab w:val="left" w:pos="8504"/>
        </w:tabs>
        <w:spacing w:after="0" w:line="360" w:lineRule="auto"/>
        <w:ind w:left="0" w:right="-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Referências Bibliográficas </w:t>
      </w:r>
    </w:p>
    <w:p w:rsidR="009912FD" w:rsidRDefault="009912FD" w:rsidP="005F4FD1">
      <w:pPr>
        <w:pStyle w:val="PargrafodaLista1"/>
        <w:tabs>
          <w:tab w:val="left" w:pos="8504"/>
        </w:tabs>
        <w:spacing w:after="0" w:line="360" w:lineRule="auto"/>
        <w:ind w:left="0" w:right="-1" w:firstLine="1701"/>
        <w:jc w:val="both"/>
        <w:rPr>
          <w:rFonts w:ascii="Times New Roman" w:hAnsi="Times New Roman"/>
          <w:sz w:val="24"/>
          <w:szCs w:val="24"/>
        </w:rPr>
      </w:pPr>
    </w:p>
    <w:p w:rsidR="00F52CA0" w:rsidRPr="00EE0DBE" w:rsidRDefault="00F52CA0" w:rsidP="000B39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0DBE">
        <w:rPr>
          <w:rFonts w:ascii="Times New Roman" w:hAnsi="Times New Roman"/>
          <w:sz w:val="24"/>
          <w:szCs w:val="24"/>
        </w:rPr>
        <w:t xml:space="preserve">MENDES, Gilmar Ferreira; BRANCO, Paulo Gustavo Gonet. </w:t>
      </w:r>
      <w:r w:rsidRPr="000B399A">
        <w:rPr>
          <w:rFonts w:ascii="Times New Roman" w:hAnsi="Times New Roman"/>
          <w:b/>
          <w:sz w:val="24"/>
          <w:szCs w:val="24"/>
        </w:rPr>
        <w:t>Curso de Direito Constitucional</w:t>
      </w:r>
      <w:r w:rsidRPr="00EE0D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E0DBE">
        <w:rPr>
          <w:rFonts w:ascii="Times New Roman" w:hAnsi="Times New Roman"/>
          <w:sz w:val="24"/>
          <w:szCs w:val="24"/>
        </w:rPr>
        <w:t>9</w:t>
      </w:r>
      <w:proofErr w:type="gramEnd"/>
      <w:r w:rsidRPr="00EE0DBE">
        <w:rPr>
          <w:rFonts w:ascii="Times New Roman" w:hAnsi="Times New Roman"/>
          <w:sz w:val="24"/>
          <w:szCs w:val="24"/>
        </w:rPr>
        <w:t xml:space="preserve"> ed. São Paulo: </w:t>
      </w:r>
      <w:r w:rsidR="00EE0DBE" w:rsidRPr="00EE0DBE">
        <w:rPr>
          <w:rFonts w:ascii="Times New Roman" w:hAnsi="Times New Roman"/>
          <w:sz w:val="24"/>
          <w:szCs w:val="24"/>
        </w:rPr>
        <w:t xml:space="preserve">Editora </w:t>
      </w:r>
      <w:r w:rsidRPr="00EE0DBE">
        <w:rPr>
          <w:rFonts w:ascii="Times New Roman" w:hAnsi="Times New Roman"/>
          <w:sz w:val="24"/>
          <w:szCs w:val="24"/>
        </w:rPr>
        <w:t>Saraiva, 2014.</w:t>
      </w:r>
    </w:p>
    <w:p w:rsidR="00F52CA0" w:rsidRPr="00EE0DBE" w:rsidRDefault="00F52CA0" w:rsidP="000B39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0DBE">
        <w:rPr>
          <w:rFonts w:ascii="Times New Roman" w:hAnsi="Times New Roman"/>
          <w:sz w:val="24"/>
          <w:szCs w:val="24"/>
        </w:rPr>
        <w:t xml:space="preserve">SARLET, Ingo Wolfgang. </w:t>
      </w:r>
      <w:r w:rsidRPr="000B399A">
        <w:rPr>
          <w:rFonts w:ascii="Times New Roman" w:hAnsi="Times New Roman"/>
          <w:b/>
          <w:sz w:val="24"/>
          <w:szCs w:val="24"/>
        </w:rPr>
        <w:t>Eficácia dos Diretos Fundamentais</w:t>
      </w:r>
      <w:r w:rsidRPr="00EE0DBE">
        <w:rPr>
          <w:rFonts w:ascii="Times New Roman" w:hAnsi="Times New Roman"/>
          <w:sz w:val="24"/>
          <w:szCs w:val="24"/>
        </w:rPr>
        <w:t>. Porto Alegre: Livraria do Advogado, 2004.</w:t>
      </w:r>
    </w:p>
    <w:p w:rsidR="00EE0DBE" w:rsidRPr="00EE0DBE" w:rsidRDefault="00EE0DBE" w:rsidP="000B39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E0DB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DANTAS, Paulo Roberto de Figueiredo. </w:t>
      </w:r>
      <w:r w:rsidRPr="000B399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Curso de Direito Constitucional</w:t>
      </w:r>
      <w:r w:rsidRPr="00EE0DB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São Paulo: Editora Atlas S.A. 2012. </w:t>
      </w:r>
    </w:p>
    <w:p w:rsidR="00EE0DBE" w:rsidRPr="00EE0DBE" w:rsidRDefault="00EE0DBE" w:rsidP="000B39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0DBE">
        <w:rPr>
          <w:rFonts w:ascii="Times New Roman" w:hAnsi="Times New Roman"/>
          <w:sz w:val="24"/>
          <w:szCs w:val="24"/>
        </w:rPr>
        <w:t xml:space="preserve">IGLESIAS, Sérgio. </w:t>
      </w:r>
      <w:r w:rsidRPr="000B399A">
        <w:rPr>
          <w:rFonts w:ascii="Times New Roman" w:hAnsi="Times New Roman"/>
          <w:b/>
          <w:sz w:val="24"/>
          <w:szCs w:val="24"/>
        </w:rPr>
        <w:t>Responsabilidade Civil por Danos à Personalidade</w:t>
      </w:r>
      <w:r w:rsidRPr="00EE0DBE">
        <w:rPr>
          <w:rFonts w:ascii="Times New Roman" w:hAnsi="Times New Roman"/>
          <w:sz w:val="24"/>
          <w:szCs w:val="24"/>
        </w:rPr>
        <w:t>. São Paulo: Editora Manole, 2003.</w:t>
      </w:r>
    </w:p>
    <w:p w:rsidR="00EE0DBE" w:rsidRPr="00EE0DBE" w:rsidRDefault="00EE0DBE" w:rsidP="000B39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0DBE">
        <w:rPr>
          <w:rFonts w:ascii="Times New Roman" w:hAnsi="Times New Roman"/>
          <w:sz w:val="24"/>
          <w:szCs w:val="24"/>
        </w:rPr>
        <w:t xml:space="preserve">SILVA, Christine Oliveira Peter </w:t>
      </w:r>
      <w:proofErr w:type="gramStart"/>
      <w:r w:rsidRPr="00EE0DBE">
        <w:rPr>
          <w:rFonts w:ascii="Times New Roman" w:hAnsi="Times New Roman"/>
          <w:sz w:val="24"/>
          <w:szCs w:val="24"/>
        </w:rPr>
        <w:t>da.</w:t>
      </w:r>
      <w:proofErr w:type="gramEnd"/>
      <w:r w:rsidRPr="00EE0DBE">
        <w:rPr>
          <w:rFonts w:ascii="Times New Roman" w:hAnsi="Times New Roman"/>
          <w:sz w:val="24"/>
          <w:szCs w:val="24"/>
        </w:rPr>
        <w:t xml:space="preserve"> </w:t>
      </w:r>
      <w:r w:rsidRPr="000B399A">
        <w:rPr>
          <w:rFonts w:ascii="Times New Roman" w:hAnsi="Times New Roman"/>
          <w:b/>
          <w:sz w:val="24"/>
          <w:szCs w:val="24"/>
        </w:rPr>
        <w:t>Hermenêutica de Direitos Fundamentais: Uma proposta constitucionalmente adequada</w:t>
      </w:r>
      <w:r w:rsidRPr="00EE0DBE">
        <w:rPr>
          <w:rFonts w:ascii="Times New Roman" w:hAnsi="Times New Roman"/>
          <w:sz w:val="24"/>
          <w:szCs w:val="24"/>
        </w:rPr>
        <w:t>. Brasília: Editora Brasília Jurídica, 2005.</w:t>
      </w:r>
    </w:p>
    <w:p w:rsidR="00EE0DBE" w:rsidRPr="00EE0DBE" w:rsidRDefault="00EE0DBE" w:rsidP="000B39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0DBE">
        <w:rPr>
          <w:rFonts w:ascii="Times New Roman" w:hAnsi="Times New Roman"/>
          <w:sz w:val="24"/>
          <w:szCs w:val="24"/>
        </w:rPr>
        <w:t xml:space="preserve">GEORGE, </w:t>
      </w:r>
      <w:proofErr w:type="spellStart"/>
      <w:r w:rsidRPr="00EE0DBE">
        <w:rPr>
          <w:rFonts w:ascii="Times New Roman" w:hAnsi="Times New Roman"/>
          <w:sz w:val="24"/>
          <w:szCs w:val="24"/>
        </w:rPr>
        <w:t>Marmelstein</w:t>
      </w:r>
      <w:proofErr w:type="spellEnd"/>
      <w:r w:rsidRPr="00EE0DBE">
        <w:rPr>
          <w:rFonts w:ascii="Times New Roman" w:hAnsi="Times New Roman"/>
          <w:sz w:val="24"/>
          <w:szCs w:val="24"/>
        </w:rPr>
        <w:t xml:space="preserve">. </w:t>
      </w:r>
      <w:r w:rsidRPr="000B399A">
        <w:rPr>
          <w:rFonts w:ascii="Times New Roman" w:hAnsi="Times New Roman"/>
          <w:b/>
          <w:sz w:val="24"/>
          <w:szCs w:val="24"/>
        </w:rPr>
        <w:t>Curso de Direitos Fundamentais</w:t>
      </w:r>
      <w:r w:rsidRPr="00EE0DBE">
        <w:rPr>
          <w:rFonts w:ascii="Times New Roman" w:hAnsi="Times New Roman"/>
          <w:sz w:val="24"/>
          <w:szCs w:val="24"/>
        </w:rPr>
        <w:t>. São Paulo: Editora Atlas S.A., 2014.</w:t>
      </w:r>
    </w:p>
    <w:p w:rsidR="00F06BFB" w:rsidRPr="00852C30" w:rsidRDefault="00DC05EA" w:rsidP="000B39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05EA">
        <w:rPr>
          <w:rFonts w:ascii="Times New Roman" w:hAnsi="Times New Roman"/>
          <w:sz w:val="24"/>
          <w:szCs w:val="24"/>
        </w:rPr>
        <w:t>ARAUJO, Luiz Alberto David; JÚNIOR, Vidal Serrano Nunes.</w:t>
      </w:r>
      <w:r w:rsidR="000B399A">
        <w:rPr>
          <w:rFonts w:ascii="Times New Roman" w:hAnsi="Times New Roman"/>
          <w:sz w:val="24"/>
          <w:szCs w:val="24"/>
        </w:rPr>
        <w:t xml:space="preserve"> </w:t>
      </w:r>
      <w:r w:rsidR="000B399A">
        <w:rPr>
          <w:rFonts w:ascii="Times New Roman" w:hAnsi="Times New Roman"/>
          <w:b/>
          <w:sz w:val="24"/>
          <w:szCs w:val="24"/>
        </w:rPr>
        <w:t>Curso de Direito Constitucional</w:t>
      </w:r>
      <w:r w:rsidR="000B399A">
        <w:rPr>
          <w:rFonts w:ascii="Times New Roman" w:hAnsi="Times New Roman"/>
          <w:sz w:val="24"/>
          <w:szCs w:val="24"/>
        </w:rPr>
        <w:t>.</w:t>
      </w:r>
      <w:r w:rsidRPr="00DC05EA">
        <w:rPr>
          <w:rFonts w:ascii="Times New Roman" w:hAnsi="Times New Roman"/>
          <w:sz w:val="24"/>
          <w:szCs w:val="24"/>
        </w:rPr>
        <w:t xml:space="preserve"> São Paulo: Editora </w:t>
      </w:r>
      <w:proofErr w:type="gramStart"/>
      <w:r w:rsidRPr="00DC05EA">
        <w:rPr>
          <w:rFonts w:ascii="Times New Roman" w:hAnsi="Times New Roman"/>
          <w:sz w:val="24"/>
          <w:szCs w:val="24"/>
        </w:rPr>
        <w:t>Saraiva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DC05EA">
        <w:rPr>
          <w:rFonts w:ascii="Times New Roman" w:hAnsi="Times New Roman"/>
          <w:sz w:val="24"/>
          <w:szCs w:val="24"/>
        </w:rPr>
        <w:t xml:space="preserve"> 2009.</w:t>
      </w:r>
    </w:p>
    <w:sectPr w:rsidR="00F06BFB" w:rsidRPr="00852C30" w:rsidSect="00A03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14" w:rsidRDefault="00951714" w:rsidP="006D703E">
      <w:pPr>
        <w:spacing w:after="0" w:line="240" w:lineRule="auto"/>
      </w:pPr>
      <w:r>
        <w:separator/>
      </w:r>
    </w:p>
  </w:endnote>
  <w:endnote w:type="continuationSeparator" w:id="0">
    <w:p w:rsidR="00951714" w:rsidRDefault="00951714" w:rsidP="006D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14" w:rsidRDefault="00951714" w:rsidP="006D703E">
      <w:pPr>
        <w:spacing w:after="0" w:line="240" w:lineRule="auto"/>
      </w:pPr>
      <w:r>
        <w:separator/>
      </w:r>
    </w:p>
  </w:footnote>
  <w:footnote w:type="continuationSeparator" w:id="0">
    <w:p w:rsidR="00951714" w:rsidRDefault="00951714" w:rsidP="006D703E">
      <w:pPr>
        <w:spacing w:after="0" w:line="240" w:lineRule="auto"/>
      </w:pPr>
      <w:r>
        <w:continuationSeparator/>
      </w:r>
    </w:p>
  </w:footnote>
  <w:footnote w:id="1">
    <w:p w:rsidR="005F4FD1" w:rsidRPr="005F4FD1" w:rsidRDefault="005F4FD1" w:rsidP="005F4FD1">
      <w:pPr>
        <w:pStyle w:val="Rodap"/>
        <w:rPr>
          <w:rFonts w:ascii="Times New Roman" w:hAnsi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Acadêmica em Direito do </w:t>
      </w:r>
      <w:r w:rsidRPr="0091681B">
        <w:rPr>
          <w:rFonts w:ascii="Times New Roman" w:hAnsi="Times New Roman"/>
          <w:sz w:val="20"/>
          <w:szCs w:val="20"/>
        </w:rPr>
        <w:t>Centro Unive</w:t>
      </w:r>
      <w:r>
        <w:rPr>
          <w:rFonts w:ascii="Times New Roman" w:hAnsi="Times New Roman"/>
          <w:sz w:val="20"/>
          <w:szCs w:val="20"/>
        </w:rPr>
        <w:t xml:space="preserve">rsitário Christus – Unichristus. </w:t>
      </w:r>
      <w:r w:rsidRPr="0091681B">
        <w:rPr>
          <w:rFonts w:ascii="Times New Roman" w:hAnsi="Times New Roman"/>
          <w:sz w:val="20"/>
          <w:szCs w:val="20"/>
        </w:rPr>
        <w:t>E-mail: ianalaraf@gmail.com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453B"/>
    <w:multiLevelType w:val="hybridMultilevel"/>
    <w:tmpl w:val="FE70B380"/>
    <w:lvl w:ilvl="0" w:tplc="1DB87E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167EF"/>
    <w:multiLevelType w:val="hybridMultilevel"/>
    <w:tmpl w:val="13F4F942"/>
    <w:lvl w:ilvl="0" w:tplc="677C7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2B05"/>
    <w:multiLevelType w:val="hybridMultilevel"/>
    <w:tmpl w:val="7E64424A"/>
    <w:lvl w:ilvl="0" w:tplc="E82C9B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C5C5C"/>
    <w:multiLevelType w:val="hybridMultilevel"/>
    <w:tmpl w:val="7386724E"/>
    <w:lvl w:ilvl="0" w:tplc="0BE00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03E"/>
    <w:rsid w:val="00030E36"/>
    <w:rsid w:val="000652B0"/>
    <w:rsid w:val="00070DD3"/>
    <w:rsid w:val="00082B5C"/>
    <w:rsid w:val="00085941"/>
    <w:rsid w:val="00096466"/>
    <w:rsid w:val="000A6511"/>
    <w:rsid w:val="000B399A"/>
    <w:rsid w:val="000D2B92"/>
    <w:rsid w:val="000D3F8C"/>
    <w:rsid w:val="000D78EE"/>
    <w:rsid w:val="001145FA"/>
    <w:rsid w:val="0012217C"/>
    <w:rsid w:val="00163C0B"/>
    <w:rsid w:val="00187947"/>
    <w:rsid w:val="00197059"/>
    <w:rsid w:val="001F7F00"/>
    <w:rsid w:val="00227364"/>
    <w:rsid w:val="00244EE4"/>
    <w:rsid w:val="00294BB6"/>
    <w:rsid w:val="002A094E"/>
    <w:rsid w:val="002A1FBE"/>
    <w:rsid w:val="002A44DF"/>
    <w:rsid w:val="002D6DE2"/>
    <w:rsid w:val="002E2BFC"/>
    <w:rsid w:val="002F17D8"/>
    <w:rsid w:val="003149FC"/>
    <w:rsid w:val="00314AC3"/>
    <w:rsid w:val="00343E92"/>
    <w:rsid w:val="00347758"/>
    <w:rsid w:val="0035021A"/>
    <w:rsid w:val="00357D15"/>
    <w:rsid w:val="003822A3"/>
    <w:rsid w:val="003B74CE"/>
    <w:rsid w:val="003B7F55"/>
    <w:rsid w:val="003D7248"/>
    <w:rsid w:val="003E1E0D"/>
    <w:rsid w:val="00420CC5"/>
    <w:rsid w:val="00426FCE"/>
    <w:rsid w:val="004604AA"/>
    <w:rsid w:val="00482171"/>
    <w:rsid w:val="00486F49"/>
    <w:rsid w:val="004A25D4"/>
    <w:rsid w:val="004A678B"/>
    <w:rsid w:val="004E7737"/>
    <w:rsid w:val="004F6C6E"/>
    <w:rsid w:val="005065C1"/>
    <w:rsid w:val="00524BE2"/>
    <w:rsid w:val="00533B35"/>
    <w:rsid w:val="005405CE"/>
    <w:rsid w:val="005470CA"/>
    <w:rsid w:val="00550C6A"/>
    <w:rsid w:val="00555AC0"/>
    <w:rsid w:val="005625DE"/>
    <w:rsid w:val="0056444D"/>
    <w:rsid w:val="005663CE"/>
    <w:rsid w:val="00587A7E"/>
    <w:rsid w:val="005A3685"/>
    <w:rsid w:val="005A3D11"/>
    <w:rsid w:val="005B36B7"/>
    <w:rsid w:val="005E67D9"/>
    <w:rsid w:val="005F3122"/>
    <w:rsid w:val="005F4FD1"/>
    <w:rsid w:val="005F5AA8"/>
    <w:rsid w:val="00601F24"/>
    <w:rsid w:val="006326B9"/>
    <w:rsid w:val="00663622"/>
    <w:rsid w:val="006806C1"/>
    <w:rsid w:val="006847DB"/>
    <w:rsid w:val="006B154A"/>
    <w:rsid w:val="006B59F1"/>
    <w:rsid w:val="006D19E6"/>
    <w:rsid w:val="006D703E"/>
    <w:rsid w:val="006F6349"/>
    <w:rsid w:val="00746284"/>
    <w:rsid w:val="00750A41"/>
    <w:rsid w:val="00764175"/>
    <w:rsid w:val="007C7930"/>
    <w:rsid w:val="00817E5A"/>
    <w:rsid w:val="00825325"/>
    <w:rsid w:val="008272A0"/>
    <w:rsid w:val="00852C30"/>
    <w:rsid w:val="00876DA0"/>
    <w:rsid w:val="00885DA1"/>
    <w:rsid w:val="0089696C"/>
    <w:rsid w:val="008B00D3"/>
    <w:rsid w:val="008C385F"/>
    <w:rsid w:val="008E2270"/>
    <w:rsid w:val="009027FF"/>
    <w:rsid w:val="009127E8"/>
    <w:rsid w:val="009161BA"/>
    <w:rsid w:val="0091681B"/>
    <w:rsid w:val="00943CFD"/>
    <w:rsid w:val="00951714"/>
    <w:rsid w:val="009636EA"/>
    <w:rsid w:val="00977AD6"/>
    <w:rsid w:val="009912FD"/>
    <w:rsid w:val="009D3819"/>
    <w:rsid w:val="009F2E92"/>
    <w:rsid w:val="009F725B"/>
    <w:rsid w:val="00A01AE3"/>
    <w:rsid w:val="00A032C5"/>
    <w:rsid w:val="00A1541C"/>
    <w:rsid w:val="00A66BEF"/>
    <w:rsid w:val="00A97440"/>
    <w:rsid w:val="00AC09AD"/>
    <w:rsid w:val="00AC2765"/>
    <w:rsid w:val="00AF61D6"/>
    <w:rsid w:val="00B95896"/>
    <w:rsid w:val="00BC1962"/>
    <w:rsid w:val="00C47CEB"/>
    <w:rsid w:val="00C67457"/>
    <w:rsid w:val="00C817E0"/>
    <w:rsid w:val="00CA37AF"/>
    <w:rsid w:val="00D0101E"/>
    <w:rsid w:val="00D14B61"/>
    <w:rsid w:val="00D33263"/>
    <w:rsid w:val="00D410D1"/>
    <w:rsid w:val="00D516C5"/>
    <w:rsid w:val="00D55763"/>
    <w:rsid w:val="00DC05EA"/>
    <w:rsid w:val="00DC6158"/>
    <w:rsid w:val="00E34E24"/>
    <w:rsid w:val="00E57F5D"/>
    <w:rsid w:val="00E619FB"/>
    <w:rsid w:val="00E80AD0"/>
    <w:rsid w:val="00EB5E4C"/>
    <w:rsid w:val="00ED33A5"/>
    <w:rsid w:val="00EE0DBE"/>
    <w:rsid w:val="00EE2B21"/>
    <w:rsid w:val="00F06BFB"/>
    <w:rsid w:val="00F430F3"/>
    <w:rsid w:val="00F47DCB"/>
    <w:rsid w:val="00F52CA0"/>
    <w:rsid w:val="00F663F0"/>
    <w:rsid w:val="00F92AE7"/>
    <w:rsid w:val="00FB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C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D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703E"/>
  </w:style>
  <w:style w:type="paragraph" w:styleId="Rodap">
    <w:name w:val="footer"/>
    <w:basedOn w:val="Normal"/>
    <w:link w:val="RodapChar"/>
    <w:uiPriority w:val="99"/>
    <w:unhideWhenUsed/>
    <w:rsid w:val="006D7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03E"/>
  </w:style>
  <w:style w:type="paragraph" w:styleId="Textodebalo">
    <w:name w:val="Balloon Text"/>
    <w:basedOn w:val="Normal"/>
    <w:link w:val="TextodebaloChar"/>
    <w:uiPriority w:val="99"/>
    <w:semiHidden/>
    <w:unhideWhenUsed/>
    <w:rsid w:val="006D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0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1681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57D15"/>
  </w:style>
  <w:style w:type="paragraph" w:styleId="NormalWeb">
    <w:name w:val="Normal (Web)"/>
    <w:basedOn w:val="Normal"/>
    <w:rsid w:val="00C47CEB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1145FA"/>
    <w:pPr>
      <w:suppressAutoHyphens/>
      <w:ind w:left="720"/>
      <w:contextualSpacing/>
    </w:pPr>
    <w:rPr>
      <w:rFonts w:eastAsia="SimSun" w:cs="Calibri"/>
      <w:kern w:val="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4FD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4FD1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F4F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A4916-2B83-47A2-B1DE-34897090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4615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4</cp:revision>
  <dcterms:created xsi:type="dcterms:W3CDTF">2014-11-09T20:04:00Z</dcterms:created>
  <dcterms:modified xsi:type="dcterms:W3CDTF">2014-11-09T20:07:00Z</dcterms:modified>
</cp:coreProperties>
</file>